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DB40"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WAYNE STATE UNIVERSITY</w:t>
      </w:r>
    </w:p>
    <w:p w14:paraId="6CF80E06" w14:textId="77777777" w:rsidR="00BB1290" w:rsidRPr="001D6BCA" w:rsidRDefault="00BB1290" w:rsidP="00BB1290">
      <w:pPr>
        <w:jc w:val="center"/>
        <w:rPr>
          <w:rFonts w:ascii="Arial" w:hAnsi="Arial" w:cs="Arial"/>
          <w:sz w:val="22"/>
          <w:szCs w:val="22"/>
        </w:rPr>
      </w:pPr>
      <w:r w:rsidRPr="001D6BCA">
        <w:rPr>
          <w:rFonts w:ascii="Arial" w:hAnsi="Arial" w:cs="Arial"/>
          <w:sz w:val="22"/>
          <w:szCs w:val="22"/>
        </w:rPr>
        <w:t>ACADEMIC SENATE</w:t>
      </w:r>
    </w:p>
    <w:p w14:paraId="033EF771" w14:textId="77777777" w:rsidR="00BB1290" w:rsidRPr="001D6BCA" w:rsidRDefault="00BB1290" w:rsidP="00BB1290">
      <w:pPr>
        <w:jc w:val="center"/>
        <w:rPr>
          <w:rFonts w:ascii="Arial" w:hAnsi="Arial" w:cs="Arial"/>
          <w:sz w:val="22"/>
          <w:szCs w:val="22"/>
        </w:rPr>
      </w:pPr>
    </w:p>
    <w:p w14:paraId="21A755E3" w14:textId="75153052" w:rsidR="00BB1290" w:rsidRPr="001D6BCA" w:rsidRDefault="00BB1290" w:rsidP="00BB1290">
      <w:pPr>
        <w:jc w:val="center"/>
        <w:rPr>
          <w:rFonts w:ascii="Arial" w:hAnsi="Arial" w:cs="Arial"/>
          <w:sz w:val="22"/>
          <w:szCs w:val="22"/>
        </w:rPr>
      </w:pPr>
      <w:r w:rsidRPr="001D6BCA">
        <w:rPr>
          <w:rFonts w:ascii="Arial" w:hAnsi="Arial" w:cs="Arial"/>
          <w:sz w:val="22"/>
          <w:szCs w:val="22"/>
        </w:rPr>
        <w:t>PROCEEDINGS OF THE POLICY COMMITTEE</w:t>
      </w:r>
    </w:p>
    <w:p w14:paraId="2B96A2E9" w14:textId="77777777" w:rsidR="00BB1290" w:rsidRPr="001D6BCA" w:rsidRDefault="00B123CB" w:rsidP="00BB1290">
      <w:pPr>
        <w:jc w:val="center"/>
        <w:rPr>
          <w:rFonts w:ascii="Arial" w:hAnsi="Arial" w:cs="Arial"/>
          <w:b/>
          <w:bCs/>
          <w:i/>
          <w:iCs/>
          <w:sz w:val="22"/>
          <w:szCs w:val="22"/>
        </w:rPr>
      </w:pPr>
      <w:r>
        <w:rPr>
          <w:rFonts w:ascii="Arial" w:hAnsi="Arial" w:cs="Arial"/>
          <w:sz w:val="22"/>
          <w:szCs w:val="22"/>
        </w:rPr>
        <w:t>October 11</w:t>
      </w:r>
      <w:r w:rsidR="00BB1290" w:rsidRPr="001D6BCA">
        <w:rPr>
          <w:rFonts w:ascii="Arial" w:hAnsi="Arial" w:cs="Arial"/>
          <w:sz w:val="22"/>
          <w:szCs w:val="22"/>
        </w:rPr>
        <w:t>, 2021</w:t>
      </w:r>
    </w:p>
    <w:p w14:paraId="4CF48D06" w14:textId="77777777" w:rsidR="00BB1290" w:rsidRPr="001D6BCA" w:rsidRDefault="00BB1290" w:rsidP="00BB1290">
      <w:pPr>
        <w:jc w:val="center"/>
        <w:rPr>
          <w:rFonts w:ascii="Arial" w:hAnsi="Arial" w:cs="Arial"/>
          <w:sz w:val="22"/>
          <w:szCs w:val="22"/>
        </w:rPr>
      </w:pPr>
    </w:p>
    <w:p w14:paraId="5CD30ADA" w14:textId="77777777" w:rsidR="00BB1290" w:rsidRPr="001D6BCA" w:rsidRDefault="00BB1290" w:rsidP="00BB1290">
      <w:pPr>
        <w:rPr>
          <w:rFonts w:ascii="Arial" w:hAnsi="Arial" w:cs="Arial"/>
          <w:sz w:val="22"/>
          <w:szCs w:val="22"/>
        </w:rPr>
      </w:pPr>
      <w:r w:rsidRPr="001D6BCA">
        <w:rPr>
          <w:rFonts w:ascii="Arial" w:hAnsi="Arial" w:cs="Arial"/>
          <w:sz w:val="22"/>
          <w:szCs w:val="22"/>
        </w:rPr>
        <w:t xml:space="preserve">Present:  D. Aubert; L. Beale; P. Beavers; K. Dormer; M. Kornbluh; J. Lewis; N. Rossi; </w:t>
      </w:r>
    </w:p>
    <w:p w14:paraId="275427B6" w14:textId="77777777" w:rsidR="00BB1290" w:rsidRPr="001D6BCA" w:rsidRDefault="00BB1290" w:rsidP="00BB1290">
      <w:pPr>
        <w:rPr>
          <w:rFonts w:ascii="Arial" w:hAnsi="Arial" w:cs="Arial"/>
          <w:sz w:val="22"/>
          <w:szCs w:val="22"/>
        </w:rPr>
      </w:pPr>
      <w:r w:rsidRPr="001D6BCA">
        <w:rPr>
          <w:rFonts w:ascii="Arial" w:hAnsi="Arial" w:cs="Arial"/>
          <w:sz w:val="22"/>
          <w:szCs w:val="22"/>
        </w:rPr>
        <w:t>B. Roth; N. Simon; R. Villarosa; A. Wisniewski</w:t>
      </w:r>
    </w:p>
    <w:p w14:paraId="628434C7" w14:textId="77777777" w:rsidR="00BB1290" w:rsidRPr="001D6BCA" w:rsidRDefault="00BB1290" w:rsidP="00BB1290">
      <w:pPr>
        <w:rPr>
          <w:rFonts w:ascii="Arial" w:hAnsi="Arial" w:cs="Arial"/>
          <w:sz w:val="22"/>
          <w:szCs w:val="22"/>
        </w:rPr>
      </w:pPr>
    </w:p>
    <w:p w14:paraId="11045E5F" w14:textId="6BF89565" w:rsidR="00BB1290" w:rsidRPr="0074113B" w:rsidRDefault="0074113B" w:rsidP="0074113B">
      <w:pPr>
        <w:pStyle w:val="ListParagraph"/>
        <w:numPr>
          <w:ilvl w:val="0"/>
          <w:numId w:val="2"/>
        </w:numPr>
        <w:rPr>
          <w:rStyle w:val="block"/>
          <w:rFonts w:ascii="Arial" w:eastAsia="Times New Roman" w:hAnsi="Arial" w:cs="Arial"/>
          <w:sz w:val="22"/>
          <w:szCs w:val="22"/>
        </w:rPr>
      </w:pPr>
      <w:r w:rsidRPr="0074113B">
        <w:rPr>
          <w:rStyle w:val="block"/>
          <w:rFonts w:ascii="Arial" w:eastAsia="Times New Roman" w:hAnsi="Arial" w:cs="Arial"/>
          <w:sz w:val="22"/>
          <w:szCs w:val="22"/>
          <w:u w:val="single"/>
        </w:rPr>
        <w:t>R</w:t>
      </w:r>
      <w:r w:rsidR="0070293F" w:rsidRPr="0074113B">
        <w:rPr>
          <w:rStyle w:val="block"/>
          <w:rFonts w:ascii="Arial" w:eastAsia="Times New Roman" w:hAnsi="Arial" w:cs="Arial"/>
          <w:sz w:val="22"/>
          <w:szCs w:val="22"/>
          <w:u w:val="single"/>
        </w:rPr>
        <w:t xml:space="preserve">eport </w:t>
      </w:r>
      <w:r w:rsidRPr="0074113B">
        <w:rPr>
          <w:rStyle w:val="block"/>
          <w:rFonts w:ascii="Arial" w:eastAsia="Times New Roman" w:hAnsi="Arial" w:cs="Arial"/>
          <w:sz w:val="22"/>
          <w:szCs w:val="22"/>
          <w:u w:val="single"/>
        </w:rPr>
        <w:t>from the Senate President</w:t>
      </w:r>
      <w:r w:rsidRPr="0074113B">
        <w:rPr>
          <w:rStyle w:val="block"/>
          <w:rFonts w:ascii="Arial" w:eastAsia="Times New Roman" w:hAnsi="Arial" w:cs="Arial"/>
          <w:sz w:val="22"/>
          <w:szCs w:val="22"/>
        </w:rPr>
        <w:t xml:space="preserve">.  </w:t>
      </w:r>
    </w:p>
    <w:p w14:paraId="056785FA" w14:textId="5E91166C" w:rsidR="0074113B" w:rsidRDefault="00A919FB" w:rsidP="0074113B">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An upcoming agenda item is selection by the</w:t>
      </w:r>
      <w:r w:rsidR="0074113B">
        <w:rPr>
          <w:rStyle w:val="block"/>
          <w:rFonts w:ascii="Arial" w:eastAsia="Times New Roman" w:hAnsi="Arial" w:cs="Arial"/>
          <w:sz w:val="22"/>
          <w:szCs w:val="22"/>
        </w:rPr>
        <w:t xml:space="preserve"> Provost and the Policy Committee </w:t>
      </w:r>
      <w:r>
        <w:rPr>
          <w:rStyle w:val="block"/>
          <w:rFonts w:ascii="Arial" w:eastAsia="Times New Roman" w:hAnsi="Arial" w:cs="Arial"/>
          <w:sz w:val="22"/>
          <w:szCs w:val="22"/>
        </w:rPr>
        <w:t>of 4</w:t>
      </w:r>
      <w:r w:rsidR="0074113B">
        <w:rPr>
          <w:rStyle w:val="block"/>
          <w:rFonts w:ascii="Arial" w:eastAsia="Times New Roman" w:hAnsi="Arial" w:cs="Arial"/>
          <w:sz w:val="22"/>
          <w:szCs w:val="22"/>
        </w:rPr>
        <w:t xml:space="preserve"> faculty to serve on the Centers and Institutes Advisory Committee-I</w:t>
      </w:r>
      <w:r>
        <w:rPr>
          <w:rStyle w:val="block"/>
          <w:rFonts w:ascii="Arial" w:eastAsia="Times New Roman" w:hAnsi="Arial" w:cs="Arial"/>
          <w:sz w:val="22"/>
          <w:szCs w:val="22"/>
        </w:rPr>
        <w:t xml:space="preserve"> (CIAC-1)</w:t>
      </w:r>
      <w:r w:rsidR="0074113B">
        <w:rPr>
          <w:rStyle w:val="block"/>
          <w:rFonts w:ascii="Arial" w:eastAsia="Times New Roman" w:hAnsi="Arial" w:cs="Arial"/>
          <w:sz w:val="22"/>
          <w:szCs w:val="22"/>
        </w:rPr>
        <w:t>.</w:t>
      </w:r>
      <w:r>
        <w:rPr>
          <w:rStyle w:val="block"/>
          <w:rFonts w:ascii="Arial" w:eastAsia="Times New Roman" w:hAnsi="Arial" w:cs="Arial"/>
          <w:sz w:val="22"/>
          <w:szCs w:val="22"/>
        </w:rPr>
        <w:t xml:space="preserve">  There was a slip in the process last year, so these will need to be staggered terms.</w:t>
      </w:r>
    </w:p>
    <w:p w14:paraId="7F06E440" w14:textId="77777777" w:rsidR="00F45E3A" w:rsidRDefault="00F45E3A" w:rsidP="00F45E3A">
      <w:pPr>
        <w:pStyle w:val="ListParagraph"/>
        <w:ind w:left="960"/>
        <w:rPr>
          <w:rStyle w:val="block"/>
          <w:rFonts w:ascii="Arial" w:eastAsia="Times New Roman" w:hAnsi="Arial" w:cs="Arial"/>
          <w:sz w:val="22"/>
          <w:szCs w:val="22"/>
        </w:rPr>
      </w:pPr>
    </w:p>
    <w:p w14:paraId="2CC50269" w14:textId="353D388B" w:rsidR="00B94A2D" w:rsidRDefault="00A919FB" w:rsidP="00B94A2D">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Faculty continue to report problems and confusion</w:t>
      </w:r>
      <w:r w:rsidR="0074113B">
        <w:rPr>
          <w:rStyle w:val="block"/>
          <w:rFonts w:ascii="Arial" w:eastAsia="Times New Roman" w:hAnsi="Arial" w:cs="Arial"/>
          <w:sz w:val="22"/>
          <w:szCs w:val="22"/>
        </w:rPr>
        <w:t xml:space="preserve"> in the schools and colleges as the result of the centralization of </w:t>
      </w:r>
      <w:r>
        <w:rPr>
          <w:rStyle w:val="block"/>
          <w:rFonts w:ascii="Arial" w:eastAsia="Times New Roman" w:hAnsi="Arial" w:cs="Arial"/>
          <w:sz w:val="22"/>
          <w:szCs w:val="22"/>
        </w:rPr>
        <w:t xml:space="preserve">IT </w:t>
      </w:r>
      <w:r w:rsidR="0074113B">
        <w:rPr>
          <w:rStyle w:val="block"/>
          <w:rFonts w:ascii="Arial" w:eastAsia="Times New Roman" w:hAnsi="Arial" w:cs="Arial"/>
          <w:sz w:val="22"/>
          <w:szCs w:val="22"/>
        </w:rPr>
        <w:t xml:space="preserve">support </w:t>
      </w:r>
      <w:r w:rsidR="00FE7107">
        <w:rPr>
          <w:rStyle w:val="block"/>
          <w:rFonts w:ascii="Arial" w:eastAsia="Times New Roman" w:hAnsi="Arial" w:cs="Arial"/>
          <w:sz w:val="22"/>
          <w:szCs w:val="22"/>
        </w:rPr>
        <w:t>in</w:t>
      </w:r>
      <w:r w:rsidR="0074113B">
        <w:rPr>
          <w:rStyle w:val="block"/>
          <w:rFonts w:ascii="Arial" w:eastAsia="Times New Roman" w:hAnsi="Arial" w:cs="Arial"/>
          <w:sz w:val="22"/>
          <w:szCs w:val="22"/>
        </w:rPr>
        <w:t xml:space="preserve"> the </w:t>
      </w:r>
      <w:r w:rsidR="006A1C48">
        <w:rPr>
          <w:rStyle w:val="block"/>
          <w:rFonts w:ascii="Arial" w:eastAsia="Times New Roman" w:hAnsi="Arial" w:cs="Arial"/>
          <w:sz w:val="22"/>
          <w:szCs w:val="22"/>
        </w:rPr>
        <w:t xml:space="preserve">Division of </w:t>
      </w:r>
      <w:r w:rsidR="0074113B">
        <w:rPr>
          <w:rStyle w:val="block"/>
          <w:rFonts w:ascii="Arial" w:eastAsia="Times New Roman" w:hAnsi="Arial" w:cs="Arial"/>
          <w:sz w:val="22"/>
          <w:szCs w:val="22"/>
        </w:rPr>
        <w:t>Computing and information Technology</w:t>
      </w:r>
      <w:r w:rsidR="006A1C48">
        <w:rPr>
          <w:rStyle w:val="block"/>
          <w:rFonts w:ascii="Arial" w:eastAsia="Times New Roman" w:hAnsi="Arial" w:cs="Arial"/>
          <w:sz w:val="22"/>
          <w:szCs w:val="22"/>
        </w:rPr>
        <w:t>.</w:t>
      </w:r>
      <w:r w:rsidR="0074113B">
        <w:rPr>
          <w:rStyle w:val="block"/>
          <w:rFonts w:ascii="Arial" w:eastAsia="Times New Roman" w:hAnsi="Arial" w:cs="Arial"/>
          <w:sz w:val="22"/>
          <w:szCs w:val="22"/>
        </w:rPr>
        <w:t xml:space="preserve"> </w:t>
      </w:r>
      <w:r w:rsidR="00B94A2D">
        <w:rPr>
          <w:rStyle w:val="block"/>
          <w:rFonts w:ascii="Arial" w:eastAsia="Times New Roman" w:hAnsi="Arial" w:cs="Arial"/>
          <w:sz w:val="22"/>
          <w:szCs w:val="22"/>
        </w:rPr>
        <w:t xml:space="preserve"> Having a central backup system has raised concerns about privacy and confidentiality</w:t>
      </w:r>
      <w:r>
        <w:rPr>
          <w:rStyle w:val="block"/>
          <w:rFonts w:ascii="Arial" w:eastAsia="Times New Roman" w:hAnsi="Arial" w:cs="Arial"/>
          <w:sz w:val="22"/>
          <w:szCs w:val="22"/>
        </w:rPr>
        <w:t>, while the rationale for computer migration and the options available for retaining personal backup of files have not been well explained.</w:t>
      </w:r>
    </w:p>
    <w:p w14:paraId="396EEA6D" w14:textId="77777777" w:rsidR="00F45E3A" w:rsidRPr="00F45E3A" w:rsidRDefault="00F45E3A" w:rsidP="00F45E3A">
      <w:pPr>
        <w:rPr>
          <w:rStyle w:val="block"/>
          <w:rFonts w:ascii="Arial" w:eastAsia="Times New Roman" w:hAnsi="Arial" w:cs="Arial"/>
          <w:sz w:val="22"/>
          <w:szCs w:val="22"/>
        </w:rPr>
      </w:pPr>
    </w:p>
    <w:p w14:paraId="72DD13F8" w14:textId="567FDCE5" w:rsidR="00B94A2D" w:rsidRDefault="00B94A2D" w:rsidP="00B94A2D">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 xml:space="preserve">An article in the Chronicle of Higher Education </w:t>
      </w:r>
      <w:r w:rsidR="00F45E3A">
        <w:rPr>
          <w:rStyle w:val="block"/>
          <w:rFonts w:ascii="Arial" w:eastAsia="Times New Roman" w:hAnsi="Arial" w:cs="Arial"/>
          <w:sz w:val="22"/>
          <w:szCs w:val="22"/>
        </w:rPr>
        <w:t xml:space="preserve">reported that the board of a university in Georgia </w:t>
      </w:r>
      <w:r w:rsidR="00A919FB">
        <w:rPr>
          <w:rStyle w:val="block"/>
          <w:rFonts w:ascii="Arial" w:eastAsia="Times New Roman" w:hAnsi="Arial" w:cs="Arial"/>
          <w:sz w:val="22"/>
          <w:szCs w:val="22"/>
        </w:rPr>
        <w:t>plans</w:t>
      </w:r>
      <w:r w:rsidR="00F45E3A">
        <w:rPr>
          <w:rStyle w:val="block"/>
          <w:rFonts w:ascii="Arial" w:eastAsia="Times New Roman" w:hAnsi="Arial" w:cs="Arial"/>
          <w:sz w:val="22"/>
          <w:szCs w:val="22"/>
        </w:rPr>
        <w:t xml:space="preserve"> a statute that would allow them to fire faculty</w:t>
      </w:r>
      <w:r w:rsidR="00A919FB">
        <w:rPr>
          <w:rStyle w:val="block"/>
          <w:rFonts w:ascii="Arial" w:eastAsia="Times New Roman" w:hAnsi="Arial" w:cs="Arial"/>
          <w:sz w:val="22"/>
          <w:szCs w:val="22"/>
        </w:rPr>
        <w:t xml:space="preserve"> without providing adequate due process</w:t>
      </w:r>
      <w:r w:rsidR="00F45E3A">
        <w:rPr>
          <w:rStyle w:val="block"/>
          <w:rFonts w:ascii="Arial" w:eastAsia="Times New Roman" w:hAnsi="Arial" w:cs="Arial"/>
          <w:sz w:val="22"/>
          <w:szCs w:val="22"/>
        </w:rPr>
        <w:t>.</w:t>
      </w:r>
    </w:p>
    <w:p w14:paraId="23C33D56" w14:textId="77777777" w:rsidR="00F45E3A" w:rsidRPr="00F45E3A" w:rsidRDefault="00F45E3A" w:rsidP="00F45E3A">
      <w:pPr>
        <w:rPr>
          <w:rStyle w:val="block"/>
          <w:rFonts w:ascii="Arial" w:eastAsia="Times New Roman" w:hAnsi="Arial" w:cs="Arial"/>
          <w:sz w:val="22"/>
          <w:szCs w:val="22"/>
        </w:rPr>
      </w:pPr>
    </w:p>
    <w:p w14:paraId="16C17A2F" w14:textId="711672D2" w:rsidR="00F45E3A" w:rsidRDefault="00A919FB" w:rsidP="00B94A2D">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 xml:space="preserve">Faculty concerns about modality of classes continue, with reports coming to the Senate President as well as </w:t>
      </w:r>
      <w:r w:rsidR="00F45E3A">
        <w:rPr>
          <w:rStyle w:val="block"/>
          <w:rFonts w:ascii="Arial" w:eastAsia="Times New Roman" w:hAnsi="Arial" w:cs="Arial"/>
          <w:sz w:val="22"/>
          <w:szCs w:val="22"/>
        </w:rPr>
        <w:t xml:space="preserve">Provost Kornbluh and </w:t>
      </w:r>
      <w:r w:rsidR="00631AB3">
        <w:rPr>
          <w:rStyle w:val="block"/>
          <w:rFonts w:ascii="Arial" w:eastAsia="Times New Roman" w:hAnsi="Arial" w:cs="Arial"/>
          <w:sz w:val="22"/>
          <w:szCs w:val="22"/>
        </w:rPr>
        <w:t xml:space="preserve">AAUP-AFT President </w:t>
      </w:r>
      <w:r w:rsidR="00F45E3A">
        <w:rPr>
          <w:rStyle w:val="block"/>
          <w:rFonts w:ascii="Arial" w:eastAsia="Times New Roman" w:hAnsi="Arial" w:cs="Arial"/>
          <w:sz w:val="22"/>
          <w:szCs w:val="22"/>
        </w:rPr>
        <w:t>Danielle Aubert.</w:t>
      </w:r>
    </w:p>
    <w:p w14:paraId="4675F9A5" w14:textId="77777777" w:rsidR="00F45E3A" w:rsidRPr="00F45E3A" w:rsidRDefault="00F45E3A" w:rsidP="00F45E3A">
      <w:pPr>
        <w:rPr>
          <w:rStyle w:val="block"/>
          <w:rFonts w:ascii="Arial" w:eastAsia="Times New Roman" w:hAnsi="Arial" w:cs="Arial"/>
          <w:sz w:val="22"/>
          <w:szCs w:val="22"/>
        </w:rPr>
      </w:pPr>
    </w:p>
    <w:p w14:paraId="53199E51" w14:textId="0C3B17B3" w:rsidR="004F1078" w:rsidRDefault="00F45E3A" w:rsidP="004F1078">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For some time</w:t>
      </w:r>
      <w:r w:rsidR="00A919FB">
        <w:rPr>
          <w:rStyle w:val="block"/>
          <w:rFonts w:ascii="Arial" w:eastAsia="Times New Roman" w:hAnsi="Arial" w:cs="Arial"/>
          <w:sz w:val="22"/>
          <w:szCs w:val="22"/>
        </w:rPr>
        <w:t>,</w:t>
      </w:r>
      <w:r>
        <w:rPr>
          <w:rStyle w:val="block"/>
          <w:rFonts w:ascii="Arial" w:eastAsia="Times New Roman" w:hAnsi="Arial" w:cs="Arial"/>
          <w:sz w:val="22"/>
          <w:szCs w:val="22"/>
        </w:rPr>
        <w:t xml:space="preserve"> Policy Committee has raised concerns about the </w:t>
      </w:r>
      <w:r w:rsidR="00A919FB">
        <w:rPr>
          <w:rStyle w:val="block"/>
          <w:rFonts w:ascii="Arial" w:eastAsia="Times New Roman" w:hAnsi="Arial" w:cs="Arial"/>
          <w:sz w:val="22"/>
          <w:szCs w:val="22"/>
        </w:rPr>
        <w:t xml:space="preserve">function of campus police </w:t>
      </w:r>
      <w:r>
        <w:rPr>
          <w:rStyle w:val="block"/>
          <w:rFonts w:ascii="Arial" w:eastAsia="Times New Roman" w:hAnsi="Arial" w:cs="Arial"/>
          <w:sz w:val="22"/>
          <w:szCs w:val="22"/>
        </w:rPr>
        <w:t xml:space="preserve">oversight.  When the State of Michigan adopted a statute </w:t>
      </w:r>
      <w:r w:rsidR="0038777F">
        <w:rPr>
          <w:rStyle w:val="block"/>
          <w:rFonts w:ascii="Arial" w:eastAsia="Times New Roman" w:hAnsi="Arial" w:cs="Arial"/>
          <w:sz w:val="22"/>
          <w:szCs w:val="22"/>
        </w:rPr>
        <w:t>in the early 1990s</w:t>
      </w:r>
      <w:r w:rsidR="00A919FB">
        <w:rPr>
          <w:rStyle w:val="block"/>
          <w:rFonts w:ascii="Arial" w:eastAsia="Times New Roman" w:hAnsi="Arial" w:cs="Arial"/>
          <w:sz w:val="22"/>
          <w:szCs w:val="22"/>
        </w:rPr>
        <w:t xml:space="preserve"> </w:t>
      </w:r>
      <w:r>
        <w:rPr>
          <w:rStyle w:val="block"/>
          <w:rFonts w:ascii="Arial" w:eastAsia="Times New Roman" w:hAnsi="Arial" w:cs="Arial"/>
          <w:sz w:val="22"/>
          <w:szCs w:val="22"/>
        </w:rPr>
        <w:t xml:space="preserve">calling for the establishment of </w:t>
      </w:r>
      <w:r w:rsidR="00A919FB">
        <w:rPr>
          <w:rStyle w:val="block"/>
          <w:rFonts w:ascii="Arial" w:eastAsia="Times New Roman" w:hAnsi="Arial" w:cs="Arial"/>
          <w:sz w:val="22"/>
          <w:szCs w:val="22"/>
        </w:rPr>
        <w:t xml:space="preserve">campus </w:t>
      </w:r>
      <w:r>
        <w:rPr>
          <w:rStyle w:val="block"/>
          <w:rFonts w:ascii="Arial" w:eastAsia="Times New Roman" w:hAnsi="Arial" w:cs="Arial"/>
          <w:sz w:val="22"/>
          <w:szCs w:val="22"/>
        </w:rPr>
        <w:t>polic</w:t>
      </w:r>
      <w:r w:rsidR="00A919FB">
        <w:rPr>
          <w:rStyle w:val="block"/>
          <w:rFonts w:ascii="Arial" w:eastAsia="Times New Roman" w:hAnsi="Arial" w:cs="Arial"/>
          <w:sz w:val="22"/>
          <w:szCs w:val="22"/>
        </w:rPr>
        <w:t>e</w:t>
      </w:r>
      <w:r>
        <w:rPr>
          <w:rStyle w:val="block"/>
          <w:rFonts w:ascii="Arial" w:eastAsia="Times New Roman" w:hAnsi="Arial" w:cs="Arial"/>
          <w:sz w:val="22"/>
          <w:szCs w:val="22"/>
        </w:rPr>
        <w:t xml:space="preserve"> oversight committee </w:t>
      </w:r>
      <w:r w:rsidR="00A919FB">
        <w:rPr>
          <w:rStyle w:val="block"/>
          <w:rFonts w:ascii="Arial" w:eastAsia="Times New Roman" w:hAnsi="Arial" w:cs="Arial"/>
          <w:sz w:val="22"/>
          <w:szCs w:val="22"/>
        </w:rPr>
        <w:t xml:space="preserve">with specific makeup and responsibilities, </w:t>
      </w:r>
      <w:r>
        <w:rPr>
          <w:rStyle w:val="block"/>
          <w:rFonts w:ascii="Arial" w:eastAsia="Times New Roman" w:hAnsi="Arial" w:cs="Arial"/>
          <w:sz w:val="22"/>
          <w:szCs w:val="22"/>
        </w:rPr>
        <w:t>the Board</w:t>
      </w:r>
      <w:r w:rsidR="004F1078">
        <w:rPr>
          <w:rStyle w:val="block"/>
          <w:rFonts w:ascii="Arial" w:eastAsia="Times New Roman" w:hAnsi="Arial" w:cs="Arial"/>
          <w:sz w:val="22"/>
          <w:szCs w:val="22"/>
        </w:rPr>
        <w:t xml:space="preserve"> of Governors decided that the pre-existing</w:t>
      </w:r>
      <w:r>
        <w:rPr>
          <w:rStyle w:val="block"/>
          <w:rFonts w:ascii="Arial" w:eastAsia="Times New Roman" w:hAnsi="Arial" w:cs="Arial"/>
          <w:sz w:val="22"/>
          <w:szCs w:val="22"/>
        </w:rPr>
        <w:t xml:space="preserve"> </w:t>
      </w:r>
      <w:r w:rsidR="00A919FB">
        <w:rPr>
          <w:rStyle w:val="block"/>
          <w:rFonts w:ascii="Arial" w:eastAsia="Times New Roman" w:hAnsi="Arial" w:cs="Arial"/>
          <w:sz w:val="22"/>
          <w:szCs w:val="22"/>
        </w:rPr>
        <w:t>Campus Police Advisory</w:t>
      </w:r>
      <w:r w:rsidR="004F1078">
        <w:rPr>
          <w:rStyle w:val="block"/>
          <w:rFonts w:ascii="Arial" w:eastAsia="Times New Roman" w:hAnsi="Arial" w:cs="Arial"/>
          <w:sz w:val="22"/>
          <w:szCs w:val="22"/>
        </w:rPr>
        <w:t xml:space="preserve"> </w:t>
      </w:r>
      <w:r w:rsidR="00A919FB">
        <w:rPr>
          <w:rStyle w:val="block"/>
          <w:rFonts w:ascii="Arial" w:eastAsia="Times New Roman" w:hAnsi="Arial" w:cs="Arial"/>
          <w:sz w:val="22"/>
          <w:szCs w:val="22"/>
        </w:rPr>
        <w:t>C</w:t>
      </w:r>
      <w:r w:rsidR="0038777F">
        <w:rPr>
          <w:rStyle w:val="block"/>
          <w:rFonts w:ascii="Arial" w:eastAsia="Times New Roman" w:hAnsi="Arial" w:cs="Arial"/>
          <w:sz w:val="22"/>
          <w:szCs w:val="22"/>
        </w:rPr>
        <w:t>ouncil</w:t>
      </w:r>
      <w:r>
        <w:rPr>
          <w:rStyle w:val="block"/>
          <w:rFonts w:ascii="Arial" w:eastAsia="Times New Roman" w:hAnsi="Arial" w:cs="Arial"/>
          <w:sz w:val="22"/>
          <w:szCs w:val="22"/>
        </w:rPr>
        <w:t xml:space="preserve"> </w:t>
      </w:r>
      <w:r w:rsidR="004F1078">
        <w:rPr>
          <w:rStyle w:val="block"/>
          <w:rFonts w:ascii="Arial" w:eastAsia="Times New Roman" w:hAnsi="Arial" w:cs="Arial"/>
          <w:sz w:val="22"/>
          <w:szCs w:val="22"/>
        </w:rPr>
        <w:t>would fill that role</w:t>
      </w:r>
      <w:r w:rsidR="00A919FB">
        <w:rPr>
          <w:rStyle w:val="block"/>
          <w:rFonts w:ascii="Arial" w:eastAsia="Times New Roman" w:hAnsi="Arial" w:cs="Arial"/>
          <w:sz w:val="22"/>
          <w:szCs w:val="22"/>
        </w:rPr>
        <w:t xml:space="preserve">, even though that </w:t>
      </w:r>
      <w:r w:rsidR="0038777F">
        <w:rPr>
          <w:rStyle w:val="block"/>
          <w:rFonts w:ascii="Arial" w:eastAsia="Times New Roman" w:hAnsi="Arial" w:cs="Arial"/>
          <w:sz w:val="22"/>
          <w:szCs w:val="22"/>
        </w:rPr>
        <w:t>group</w:t>
      </w:r>
      <w:r w:rsidR="00A919FB">
        <w:rPr>
          <w:rStyle w:val="block"/>
          <w:rFonts w:ascii="Arial" w:eastAsia="Times New Roman" w:hAnsi="Arial" w:cs="Arial"/>
          <w:sz w:val="22"/>
          <w:szCs w:val="22"/>
        </w:rPr>
        <w:t xml:space="preserve"> is run by Michael Wright, includes the police chief as an ex officio member, has a number of other appointed members, and serves a passive role hearing update reports with no actual oversight responsibilities or procedures</w:t>
      </w:r>
      <w:r w:rsidR="004F1078">
        <w:rPr>
          <w:rStyle w:val="block"/>
          <w:rFonts w:ascii="Arial" w:eastAsia="Times New Roman" w:hAnsi="Arial" w:cs="Arial"/>
          <w:sz w:val="22"/>
          <w:szCs w:val="22"/>
        </w:rPr>
        <w:t xml:space="preserve">.  </w:t>
      </w:r>
      <w:r w:rsidR="00A919FB">
        <w:rPr>
          <w:rStyle w:val="block"/>
          <w:rFonts w:ascii="Arial" w:eastAsia="Times New Roman" w:hAnsi="Arial" w:cs="Arial"/>
          <w:sz w:val="22"/>
          <w:szCs w:val="22"/>
        </w:rPr>
        <w:t>Th</w:t>
      </w:r>
      <w:r w:rsidR="004F1078">
        <w:rPr>
          <w:rStyle w:val="block"/>
          <w:rFonts w:ascii="Arial" w:eastAsia="Times New Roman" w:hAnsi="Arial" w:cs="Arial"/>
          <w:sz w:val="22"/>
          <w:szCs w:val="22"/>
        </w:rPr>
        <w:t xml:space="preserve">e </w:t>
      </w:r>
      <w:r w:rsidR="00A919FB">
        <w:rPr>
          <w:rStyle w:val="block"/>
          <w:rFonts w:ascii="Arial" w:eastAsia="Times New Roman" w:hAnsi="Arial" w:cs="Arial"/>
          <w:sz w:val="22"/>
          <w:szCs w:val="22"/>
        </w:rPr>
        <w:t xml:space="preserve">Michigan </w:t>
      </w:r>
      <w:r w:rsidR="004F1078">
        <w:rPr>
          <w:rStyle w:val="block"/>
          <w:rFonts w:ascii="Arial" w:eastAsia="Times New Roman" w:hAnsi="Arial" w:cs="Arial"/>
          <w:sz w:val="22"/>
          <w:szCs w:val="22"/>
        </w:rPr>
        <w:t xml:space="preserve">statute requires that the oversight committee have a specific </w:t>
      </w:r>
      <w:r w:rsidR="00A919FB">
        <w:rPr>
          <w:rStyle w:val="block"/>
          <w:rFonts w:ascii="Arial" w:eastAsia="Times New Roman" w:hAnsi="Arial" w:cs="Arial"/>
          <w:sz w:val="22"/>
          <w:szCs w:val="22"/>
        </w:rPr>
        <w:t xml:space="preserve">elected </w:t>
      </w:r>
      <w:r w:rsidR="004F1078">
        <w:rPr>
          <w:rStyle w:val="block"/>
          <w:rFonts w:ascii="Arial" w:eastAsia="Times New Roman" w:hAnsi="Arial" w:cs="Arial"/>
          <w:sz w:val="22"/>
          <w:szCs w:val="22"/>
        </w:rPr>
        <w:t>membership</w:t>
      </w:r>
      <w:r w:rsidR="00FE7107">
        <w:rPr>
          <w:rStyle w:val="block"/>
          <w:rFonts w:ascii="Arial" w:eastAsia="Times New Roman" w:hAnsi="Arial" w:cs="Arial"/>
          <w:sz w:val="22"/>
          <w:szCs w:val="22"/>
        </w:rPr>
        <w:t>,</w:t>
      </w:r>
      <w:r w:rsidR="004F1078">
        <w:rPr>
          <w:rStyle w:val="block"/>
          <w:rFonts w:ascii="Arial" w:eastAsia="Times New Roman" w:hAnsi="Arial" w:cs="Arial"/>
          <w:sz w:val="22"/>
          <w:szCs w:val="22"/>
        </w:rPr>
        <w:t xml:space="preserve"> purpose and function. </w:t>
      </w:r>
      <w:r w:rsidR="00FE7107">
        <w:rPr>
          <w:rStyle w:val="block"/>
          <w:rFonts w:ascii="Arial" w:eastAsia="Times New Roman" w:hAnsi="Arial" w:cs="Arial"/>
          <w:sz w:val="22"/>
          <w:szCs w:val="22"/>
        </w:rPr>
        <w:t xml:space="preserve"> </w:t>
      </w:r>
      <w:r w:rsidR="00A919FB">
        <w:rPr>
          <w:rStyle w:val="block"/>
          <w:rFonts w:ascii="Arial" w:eastAsia="Times New Roman" w:hAnsi="Arial" w:cs="Arial"/>
          <w:sz w:val="22"/>
          <w:szCs w:val="22"/>
        </w:rPr>
        <w:t>Beale had hoped that the Social Justice Action Committee policing subcommittee process would lead to a clear recommendation for an</w:t>
      </w:r>
      <w:r w:rsidR="004F1078">
        <w:rPr>
          <w:rStyle w:val="block"/>
          <w:rFonts w:ascii="Arial" w:eastAsia="Times New Roman" w:hAnsi="Arial" w:cs="Arial"/>
          <w:sz w:val="22"/>
          <w:szCs w:val="22"/>
        </w:rPr>
        <w:t xml:space="preserve"> independent</w:t>
      </w:r>
      <w:r w:rsidR="00A919FB">
        <w:rPr>
          <w:rStyle w:val="block"/>
          <w:rFonts w:ascii="Arial" w:eastAsia="Times New Roman" w:hAnsi="Arial" w:cs="Arial"/>
          <w:sz w:val="22"/>
          <w:szCs w:val="22"/>
        </w:rPr>
        <w:t xml:space="preserve"> campus police</w:t>
      </w:r>
      <w:r w:rsidR="004F1078">
        <w:rPr>
          <w:rStyle w:val="block"/>
          <w:rFonts w:ascii="Arial" w:eastAsia="Times New Roman" w:hAnsi="Arial" w:cs="Arial"/>
          <w:sz w:val="22"/>
          <w:szCs w:val="22"/>
        </w:rPr>
        <w:t xml:space="preserve"> oversight committee or a subcommittee of the current</w:t>
      </w:r>
      <w:r w:rsidR="00A919FB">
        <w:rPr>
          <w:rStyle w:val="block"/>
          <w:rFonts w:ascii="Arial" w:eastAsia="Times New Roman" w:hAnsi="Arial" w:cs="Arial"/>
          <w:sz w:val="22"/>
          <w:szCs w:val="22"/>
        </w:rPr>
        <w:t xml:space="preserve"> campus police</w:t>
      </w:r>
      <w:r w:rsidR="004F1078">
        <w:rPr>
          <w:rStyle w:val="block"/>
          <w:rFonts w:ascii="Arial" w:eastAsia="Times New Roman" w:hAnsi="Arial" w:cs="Arial"/>
          <w:sz w:val="22"/>
          <w:szCs w:val="22"/>
        </w:rPr>
        <w:t xml:space="preserve"> advisory committee </w:t>
      </w:r>
      <w:r w:rsidR="00A919FB">
        <w:rPr>
          <w:rStyle w:val="block"/>
          <w:rFonts w:ascii="Arial" w:eastAsia="Times New Roman" w:hAnsi="Arial" w:cs="Arial"/>
          <w:sz w:val="22"/>
          <w:szCs w:val="22"/>
        </w:rPr>
        <w:t>that would be elected and given responsibilities</w:t>
      </w:r>
      <w:r w:rsidR="004F1078">
        <w:rPr>
          <w:rStyle w:val="block"/>
          <w:rFonts w:ascii="Arial" w:eastAsia="Times New Roman" w:hAnsi="Arial" w:cs="Arial"/>
          <w:sz w:val="22"/>
          <w:szCs w:val="22"/>
        </w:rPr>
        <w:t xml:space="preserve"> to fulfill the requirements of the state statute.  </w:t>
      </w:r>
      <w:r w:rsidR="0038777F">
        <w:rPr>
          <w:rStyle w:val="block"/>
          <w:rFonts w:ascii="Arial" w:eastAsia="Times New Roman" w:hAnsi="Arial" w:cs="Arial"/>
          <w:sz w:val="22"/>
          <w:szCs w:val="22"/>
        </w:rPr>
        <w:t xml:space="preserve">While it did include a recommendation about complying with the Michigan statute, there has been no further discussion.  </w:t>
      </w:r>
      <w:r w:rsidR="00A919FB">
        <w:rPr>
          <w:rStyle w:val="block"/>
          <w:rFonts w:ascii="Arial" w:eastAsia="Times New Roman" w:hAnsi="Arial" w:cs="Arial"/>
          <w:sz w:val="22"/>
          <w:szCs w:val="22"/>
        </w:rPr>
        <w:t xml:space="preserve">Provost Kornbluh expressed interest in the topic, and </w:t>
      </w:r>
      <w:r w:rsidR="004A494C">
        <w:rPr>
          <w:rStyle w:val="block"/>
          <w:rFonts w:ascii="Arial" w:eastAsia="Times New Roman" w:hAnsi="Arial" w:cs="Arial"/>
          <w:sz w:val="22"/>
          <w:szCs w:val="22"/>
        </w:rPr>
        <w:t xml:space="preserve">Beale indicated she would provide </w:t>
      </w:r>
      <w:r w:rsidR="0038777F">
        <w:rPr>
          <w:rStyle w:val="block"/>
          <w:rFonts w:ascii="Arial" w:eastAsia="Times New Roman" w:hAnsi="Arial" w:cs="Arial"/>
          <w:sz w:val="22"/>
          <w:szCs w:val="22"/>
        </w:rPr>
        <w:t>documents on the Michigan statute and the Senate representatives’ recommendations for change</w:t>
      </w:r>
      <w:r w:rsidR="004A494C">
        <w:rPr>
          <w:rStyle w:val="block"/>
          <w:rFonts w:ascii="Arial" w:eastAsia="Times New Roman" w:hAnsi="Arial" w:cs="Arial"/>
          <w:sz w:val="22"/>
          <w:szCs w:val="22"/>
        </w:rPr>
        <w:t>.</w:t>
      </w:r>
    </w:p>
    <w:p w14:paraId="3207BA16" w14:textId="77777777" w:rsidR="004F1078" w:rsidRPr="004F1078" w:rsidRDefault="004F1078" w:rsidP="004F1078">
      <w:pPr>
        <w:rPr>
          <w:rStyle w:val="block"/>
          <w:rFonts w:ascii="Arial" w:eastAsia="Times New Roman" w:hAnsi="Arial" w:cs="Arial"/>
          <w:sz w:val="22"/>
          <w:szCs w:val="22"/>
        </w:rPr>
      </w:pPr>
    </w:p>
    <w:p w14:paraId="6FA50E7E" w14:textId="66EB9445" w:rsidR="00BB1290" w:rsidRDefault="004F1078" w:rsidP="004F1078">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 xml:space="preserve">The State </w:t>
      </w:r>
      <w:r w:rsidR="00C50D7D">
        <w:rPr>
          <w:rStyle w:val="block"/>
          <w:rFonts w:ascii="Arial" w:eastAsia="Times New Roman" w:hAnsi="Arial" w:cs="Arial"/>
          <w:sz w:val="22"/>
          <w:szCs w:val="22"/>
        </w:rPr>
        <w:t xml:space="preserve">Hall </w:t>
      </w:r>
      <w:r w:rsidR="00492B50">
        <w:rPr>
          <w:rStyle w:val="block"/>
          <w:rFonts w:ascii="Arial" w:eastAsia="Times New Roman" w:hAnsi="Arial" w:cs="Arial"/>
          <w:sz w:val="22"/>
          <w:szCs w:val="22"/>
        </w:rPr>
        <w:t>Working Group</w:t>
      </w:r>
      <w:r w:rsidR="00E82979">
        <w:rPr>
          <w:rStyle w:val="block"/>
          <w:rFonts w:ascii="Arial" w:eastAsia="Times New Roman" w:hAnsi="Arial" w:cs="Arial"/>
          <w:sz w:val="22"/>
          <w:szCs w:val="22"/>
        </w:rPr>
        <w:t xml:space="preserve">, which was formed to </w:t>
      </w:r>
      <w:r w:rsidR="0038777F">
        <w:rPr>
          <w:rStyle w:val="block"/>
          <w:rFonts w:ascii="Arial" w:eastAsia="Times New Roman" w:hAnsi="Arial" w:cs="Arial"/>
          <w:sz w:val="22"/>
          <w:szCs w:val="22"/>
        </w:rPr>
        <w:t>provide a</w:t>
      </w:r>
      <w:r w:rsidR="00E82979">
        <w:rPr>
          <w:rStyle w:val="block"/>
          <w:rFonts w:ascii="Arial" w:eastAsia="Times New Roman" w:hAnsi="Arial" w:cs="Arial"/>
          <w:sz w:val="22"/>
          <w:szCs w:val="22"/>
        </w:rPr>
        <w:t xml:space="preserve"> faculty perspective on the remodeling of State Hall,</w:t>
      </w:r>
      <w:r w:rsidR="00492B50">
        <w:rPr>
          <w:rStyle w:val="block"/>
          <w:rFonts w:ascii="Arial" w:eastAsia="Times New Roman" w:hAnsi="Arial" w:cs="Arial"/>
          <w:sz w:val="22"/>
          <w:szCs w:val="22"/>
        </w:rPr>
        <w:t xml:space="preserve"> developed a surve</w:t>
      </w:r>
      <w:r w:rsidR="00C50D7D">
        <w:rPr>
          <w:rStyle w:val="block"/>
          <w:rFonts w:ascii="Arial" w:eastAsia="Times New Roman" w:hAnsi="Arial" w:cs="Arial"/>
          <w:sz w:val="22"/>
          <w:szCs w:val="22"/>
        </w:rPr>
        <w:t>y</w:t>
      </w:r>
      <w:r w:rsidR="00492B50">
        <w:rPr>
          <w:rStyle w:val="block"/>
          <w:rFonts w:ascii="Arial" w:eastAsia="Times New Roman" w:hAnsi="Arial" w:cs="Arial"/>
          <w:sz w:val="22"/>
          <w:szCs w:val="22"/>
        </w:rPr>
        <w:t xml:space="preserve"> to send to Senate members. </w:t>
      </w:r>
      <w:r w:rsidR="004B6217">
        <w:rPr>
          <w:rStyle w:val="block"/>
          <w:rFonts w:ascii="Arial" w:eastAsia="Times New Roman" w:hAnsi="Arial" w:cs="Arial"/>
          <w:sz w:val="22"/>
          <w:szCs w:val="22"/>
        </w:rPr>
        <w:t xml:space="preserve"> </w:t>
      </w:r>
      <w:r w:rsidR="00492B50">
        <w:rPr>
          <w:rStyle w:val="block"/>
          <w:rFonts w:ascii="Arial" w:eastAsia="Times New Roman" w:hAnsi="Arial" w:cs="Arial"/>
          <w:sz w:val="22"/>
          <w:szCs w:val="22"/>
        </w:rPr>
        <w:t xml:space="preserve">Several years </w:t>
      </w:r>
      <w:proofErr w:type="gramStart"/>
      <w:r w:rsidR="00492B50">
        <w:rPr>
          <w:rStyle w:val="block"/>
          <w:rFonts w:ascii="Arial" w:eastAsia="Times New Roman" w:hAnsi="Arial" w:cs="Arial"/>
          <w:sz w:val="22"/>
          <w:szCs w:val="22"/>
        </w:rPr>
        <w:t>ago</w:t>
      </w:r>
      <w:proofErr w:type="gramEnd"/>
      <w:r w:rsidR="00492B50">
        <w:rPr>
          <w:rStyle w:val="block"/>
          <w:rFonts w:ascii="Arial" w:eastAsia="Times New Roman" w:hAnsi="Arial" w:cs="Arial"/>
          <w:sz w:val="22"/>
          <w:szCs w:val="22"/>
        </w:rPr>
        <w:t xml:space="preserve"> when the fourth floor of the building was redone</w:t>
      </w:r>
      <w:r w:rsidR="0038777F">
        <w:rPr>
          <w:rStyle w:val="block"/>
          <w:rFonts w:ascii="Arial" w:eastAsia="Times New Roman" w:hAnsi="Arial" w:cs="Arial"/>
          <w:sz w:val="22"/>
          <w:szCs w:val="22"/>
        </w:rPr>
        <w:t>, a list of 30 faculty who use State Hall was given to Facilities Planning and Management to consult about the technology needed, but many felt that</w:t>
      </w:r>
      <w:r w:rsidR="00492B50">
        <w:rPr>
          <w:rStyle w:val="block"/>
          <w:rFonts w:ascii="Arial" w:eastAsia="Times New Roman" w:hAnsi="Arial" w:cs="Arial"/>
          <w:sz w:val="22"/>
          <w:szCs w:val="22"/>
        </w:rPr>
        <w:t xml:space="preserve"> faculty</w:t>
      </w:r>
      <w:r w:rsidR="0038777F">
        <w:rPr>
          <w:rStyle w:val="block"/>
          <w:rFonts w:ascii="Arial" w:eastAsia="Times New Roman" w:hAnsi="Arial" w:cs="Arial"/>
          <w:sz w:val="22"/>
          <w:szCs w:val="22"/>
        </w:rPr>
        <w:t xml:space="preserve"> views</w:t>
      </w:r>
      <w:r w:rsidR="00492B50">
        <w:rPr>
          <w:rStyle w:val="block"/>
          <w:rFonts w:ascii="Arial" w:eastAsia="Times New Roman" w:hAnsi="Arial" w:cs="Arial"/>
          <w:sz w:val="22"/>
          <w:szCs w:val="22"/>
        </w:rPr>
        <w:t xml:space="preserve"> were not</w:t>
      </w:r>
      <w:r w:rsidR="0038777F">
        <w:rPr>
          <w:rStyle w:val="block"/>
          <w:rFonts w:ascii="Arial" w:eastAsia="Times New Roman" w:hAnsi="Arial" w:cs="Arial"/>
          <w:sz w:val="22"/>
          <w:szCs w:val="22"/>
        </w:rPr>
        <w:t xml:space="preserve"> fully</w:t>
      </w:r>
      <w:r w:rsidR="00492B50">
        <w:rPr>
          <w:rStyle w:val="block"/>
          <w:rFonts w:ascii="Arial" w:eastAsia="Times New Roman" w:hAnsi="Arial" w:cs="Arial"/>
          <w:sz w:val="22"/>
          <w:szCs w:val="22"/>
        </w:rPr>
        <w:t xml:space="preserve"> taken into consideration</w:t>
      </w:r>
      <w:r w:rsidR="0038777F">
        <w:rPr>
          <w:rStyle w:val="block"/>
          <w:rFonts w:ascii="Arial" w:eastAsia="Times New Roman" w:hAnsi="Arial" w:cs="Arial"/>
          <w:sz w:val="22"/>
          <w:szCs w:val="22"/>
        </w:rPr>
        <w:t xml:space="preserve"> in the design</w:t>
      </w:r>
      <w:r w:rsidR="00492B50">
        <w:rPr>
          <w:rStyle w:val="block"/>
          <w:rFonts w:ascii="Arial" w:eastAsia="Times New Roman" w:hAnsi="Arial" w:cs="Arial"/>
          <w:sz w:val="22"/>
          <w:szCs w:val="22"/>
        </w:rPr>
        <w:t xml:space="preserve">.  </w:t>
      </w:r>
      <w:r w:rsidR="00A7391C">
        <w:rPr>
          <w:rStyle w:val="block"/>
          <w:rFonts w:ascii="Arial" w:eastAsia="Times New Roman" w:hAnsi="Arial" w:cs="Arial"/>
          <w:sz w:val="22"/>
          <w:szCs w:val="22"/>
        </w:rPr>
        <w:t xml:space="preserve">Kornbluh </w:t>
      </w:r>
      <w:r w:rsidR="0038777F">
        <w:rPr>
          <w:rStyle w:val="block"/>
          <w:rFonts w:ascii="Arial" w:eastAsia="Times New Roman" w:hAnsi="Arial" w:cs="Arial"/>
          <w:sz w:val="22"/>
          <w:szCs w:val="22"/>
        </w:rPr>
        <w:t>noted</w:t>
      </w:r>
      <w:r w:rsidR="00A7391C">
        <w:rPr>
          <w:rStyle w:val="block"/>
          <w:rFonts w:ascii="Arial" w:eastAsia="Times New Roman" w:hAnsi="Arial" w:cs="Arial"/>
          <w:sz w:val="22"/>
          <w:szCs w:val="22"/>
        </w:rPr>
        <w:t xml:space="preserve"> th</w:t>
      </w:r>
      <w:r w:rsidR="000C09D2">
        <w:rPr>
          <w:rStyle w:val="block"/>
          <w:rFonts w:ascii="Arial" w:eastAsia="Times New Roman" w:hAnsi="Arial" w:cs="Arial"/>
          <w:sz w:val="22"/>
          <w:szCs w:val="22"/>
        </w:rPr>
        <w:t xml:space="preserve">at members of </w:t>
      </w:r>
      <w:r w:rsidR="00A7391C">
        <w:rPr>
          <w:rStyle w:val="block"/>
          <w:rFonts w:ascii="Arial" w:eastAsia="Times New Roman" w:hAnsi="Arial" w:cs="Arial"/>
          <w:sz w:val="22"/>
          <w:szCs w:val="22"/>
        </w:rPr>
        <w:t xml:space="preserve">a consulting firm and </w:t>
      </w:r>
      <w:r w:rsidR="000C09D2">
        <w:rPr>
          <w:rStyle w:val="block"/>
          <w:rFonts w:ascii="Arial" w:eastAsia="Times New Roman" w:hAnsi="Arial" w:cs="Arial"/>
          <w:sz w:val="22"/>
          <w:szCs w:val="22"/>
        </w:rPr>
        <w:t xml:space="preserve">members of </w:t>
      </w:r>
      <w:r w:rsidR="00A7391C">
        <w:rPr>
          <w:rStyle w:val="block"/>
          <w:rFonts w:ascii="Arial" w:eastAsia="Times New Roman" w:hAnsi="Arial" w:cs="Arial"/>
          <w:sz w:val="22"/>
          <w:szCs w:val="22"/>
        </w:rPr>
        <w:t xml:space="preserve">a design firm </w:t>
      </w:r>
      <w:r w:rsidR="000C09D2">
        <w:rPr>
          <w:rStyle w:val="block"/>
          <w:rFonts w:ascii="Arial" w:eastAsia="Times New Roman" w:hAnsi="Arial" w:cs="Arial"/>
          <w:sz w:val="22"/>
          <w:szCs w:val="22"/>
        </w:rPr>
        <w:t xml:space="preserve">had </w:t>
      </w:r>
      <w:r w:rsidR="0038777F">
        <w:rPr>
          <w:rStyle w:val="block"/>
          <w:rFonts w:ascii="Arial" w:eastAsia="Times New Roman" w:hAnsi="Arial" w:cs="Arial"/>
          <w:sz w:val="22"/>
          <w:szCs w:val="22"/>
        </w:rPr>
        <w:lastRenderedPageBreak/>
        <w:t>multiple</w:t>
      </w:r>
      <w:r w:rsidR="000C09D2">
        <w:rPr>
          <w:rStyle w:val="block"/>
          <w:rFonts w:ascii="Arial" w:eastAsia="Times New Roman" w:hAnsi="Arial" w:cs="Arial"/>
          <w:sz w:val="22"/>
          <w:szCs w:val="22"/>
        </w:rPr>
        <w:t xml:space="preserve"> meetings with faculty.  </w:t>
      </w:r>
      <w:r w:rsidR="00A7391C">
        <w:rPr>
          <w:rStyle w:val="block"/>
          <w:rFonts w:ascii="Arial" w:eastAsia="Times New Roman" w:hAnsi="Arial" w:cs="Arial"/>
          <w:sz w:val="22"/>
          <w:szCs w:val="22"/>
        </w:rPr>
        <w:t xml:space="preserve">Beale </w:t>
      </w:r>
      <w:r w:rsidR="0038777F">
        <w:rPr>
          <w:rStyle w:val="block"/>
          <w:rFonts w:ascii="Arial" w:eastAsia="Times New Roman" w:hAnsi="Arial" w:cs="Arial"/>
          <w:sz w:val="22"/>
          <w:szCs w:val="22"/>
        </w:rPr>
        <w:t xml:space="preserve">responded that while </w:t>
      </w:r>
      <w:r w:rsidR="000C09D2">
        <w:rPr>
          <w:rStyle w:val="block"/>
          <w:rFonts w:ascii="Arial" w:eastAsia="Times New Roman" w:hAnsi="Arial" w:cs="Arial"/>
          <w:sz w:val="22"/>
          <w:szCs w:val="22"/>
        </w:rPr>
        <w:t>f</w:t>
      </w:r>
      <w:r w:rsidR="00A7391C">
        <w:rPr>
          <w:rStyle w:val="block"/>
          <w:rFonts w:ascii="Arial" w:eastAsia="Times New Roman" w:hAnsi="Arial" w:cs="Arial"/>
          <w:sz w:val="22"/>
          <w:szCs w:val="22"/>
        </w:rPr>
        <w:t>aculty were consulted about the redesign of the fourth floor</w:t>
      </w:r>
      <w:r w:rsidR="0038777F">
        <w:rPr>
          <w:rStyle w:val="block"/>
          <w:rFonts w:ascii="Arial" w:eastAsia="Times New Roman" w:hAnsi="Arial" w:cs="Arial"/>
          <w:sz w:val="22"/>
          <w:szCs w:val="22"/>
        </w:rPr>
        <w:t>, it appeared somewhat perfunctory and most of the</w:t>
      </w:r>
      <w:r w:rsidR="00A7391C">
        <w:rPr>
          <w:rStyle w:val="block"/>
          <w:rFonts w:ascii="Arial" w:eastAsia="Times New Roman" w:hAnsi="Arial" w:cs="Arial"/>
          <w:sz w:val="22"/>
          <w:szCs w:val="22"/>
        </w:rPr>
        <w:t xml:space="preserve"> input was </w:t>
      </w:r>
      <w:r w:rsidR="0038777F">
        <w:rPr>
          <w:rStyle w:val="block"/>
          <w:rFonts w:ascii="Arial" w:eastAsia="Times New Roman" w:hAnsi="Arial" w:cs="Arial"/>
          <w:sz w:val="22"/>
          <w:szCs w:val="22"/>
        </w:rPr>
        <w:t>apparently disregarded</w:t>
      </w:r>
      <w:r w:rsidR="00A7391C">
        <w:rPr>
          <w:rStyle w:val="block"/>
          <w:rFonts w:ascii="Arial" w:eastAsia="Times New Roman" w:hAnsi="Arial" w:cs="Arial"/>
          <w:sz w:val="22"/>
          <w:szCs w:val="22"/>
        </w:rPr>
        <w:t>.</w:t>
      </w:r>
      <w:r w:rsidR="004E445F">
        <w:rPr>
          <w:rStyle w:val="block"/>
          <w:rFonts w:ascii="Arial" w:eastAsia="Times New Roman" w:hAnsi="Arial" w:cs="Arial"/>
          <w:sz w:val="22"/>
          <w:szCs w:val="22"/>
        </w:rPr>
        <w:t xml:space="preserve">  </w:t>
      </w:r>
      <w:r w:rsidR="008C2BCD">
        <w:rPr>
          <w:rStyle w:val="block"/>
          <w:rFonts w:ascii="Arial" w:eastAsia="Times New Roman" w:hAnsi="Arial" w:cs="Arial"/>
          <w:sz w:val="22"/>
          <w:szCs w:val="22"/>
        </w:rPr>
        <w:t xml:space="preserve">renée hoogland, who chairs the working group, </w:t>
      </w:r>
      <w:r w:rsidR="0038777F">
        <w:rPr>
          <w:rStyle w:val="block"/>
          <w:rFonts w:ascii="Arial" w:eastAsia="Times New Roman" w:hAnsi="Arial" w:cs="Arial"/>
          <w:sz w:val="22"/>
          <w:szCs w:val="22"/>
        </w:rPr>
        <w:t>thinks</w:t>
      </w:r>
      <w:r w:rsidR="008C2BCD">
        <w:rPr>
          <w:rStyle w:val="block"/>
          <w:rFonts w:ascii="Arial" w:eastAsia="Times New Roman" w:hAnsi="Arial" w:cs="Arial"/>
          <w:sz w:val="22"/>
          <w:szCs w:val="22"/>
        </w:rPr>
        <w:t xml:space="preserve"> consultation was </w:t>
      </w:r>
      <w:r w:rsidR="0038777F">
        <w:rPr>
          <w:rStyle w:val="block"/>
          <w:rFonts w:ascii="Arial" w:eastAsia="Times New Roman" w:hAnsi="Arial" w:cs="Arial"/>
          <w:sz w:val="22"/>
          <w:szCs w:val="22"/>
        </w:rPr>
        <w:t>not broad enough</w:t>
      </w:r>
      <w:r w:rsidR="008C2BCD">
        <w:rPr>
          <w:rStyle w:val="block"/>
          <w:rFonts w:ascii="Arial" w:eastAsia="Times New Roman" w:hAnsi="Arial" w:cs="Arial"/>
          <w:sz w:val="22"/>
          <w:szCs w:val="22"/>
        </w:rPr>
        <w:t xml:space="preserve">.  </w:t>
      </w:r>
      <w:r w:rsidR="0038777F">
        <w:rPr>
          <w:rStyle w:val="block"/>
          <w:rFonts w:ascii="Arial" w:eastAsia="Times New Roman" w:hAnsi="Arial" w:cs="Arial"/>
          <w:sz w:val="22"/>
          <w:szCs w:val="22"/>
        </w:rPr>
        <w:t xml:space="preserve">FAC, FSST and Policy should also be included in requests for comments.  </w:t>
      </w:r>
      <w:r w:rsidR="008C2BCD">
        <w:rPr>
          <w:rStyle w:val="block"/>
          <w:rFonts w:ascii="Arial" w:eastAsia="Times New Roman" w:hAnsi="Arial" w:cs="Arial"/>
          <w:sz w:val="22"/>
          <w:szCs w:val="22"/>
        </w:rPr>
        <w:t xml:space="preserve">Kornbluh will send the </w:t>
      </w:r>
      <w:r w:rsidR="0038777F">
        <w:rPr>
          <w:rStyle w:val="block"/>
          <w:rFonts w:ascii="Arial" w:eastAsia="Times New Roman" w:hAnsi="Arial" w:cs="Arial"/>
          <w:sz w:val="22"/>
          <w:szCs w:val="22"/>
        </w:rPr>
        <w:t xml:space="preserve">current </w:t>
      </w:r>
      <w:r w:rsidR="008C2BCD">
        <w:rPr>
          <w:rStyle w:val="block"/>
          <w:rFonts w:ascii="Arial" w:eastAsia="Times New Roman" w:hAnsi="Arial" w:cs="Arial"/>
          <w:sz w:val="22"/>
          <w:szCs w:val="22"/>
        </w:rPr>
        <w:t>docu</w:t>
      </w:r>
      <w:r w:rsidR="000C09D2">
        <w:rPr>
          <w:rStyle w:val="block"/>
          <w:rFonts w:ascii="Arial" w:eastAsia="Times New Roman" w:hAnsi="Arial" w:cs="Arial"/>
          <w:sz w:val="22"/>
          <w:szCs w:val="22"/>
        </w:rPr>
        <w:t>ments back to the working group for comments and suggestions for the entire building.</w:t>
      </w:r>
    </w:p>
    <w:p w14:paraId="75DAC570" w14:textId="77777777" w:rsidR="007279A5" w:rsidRPr="007279A5" w:rsidRDefault="007279A5" w:rsidP="007279A5">
      <w:pPr>
        <w:rPr>
          <w:rStyle w:val="block"/>
          <w:rFonts w:ascii="Arial" w:eastAsia="Times New Roman" w:hAnsi="Arial" w:cs="Arial"/>
          <w:sz w:val="22"/>
          <w:szCs w:val="22"/>
        </w:rPr>
      </w:pPr>
    </w:p>
    <w:p w14:paraId="12AF9B05" w14:textId="77E1DD40" w:rsidR="007279A5" w:rsidRDefault="007279A5" w:rsidP="004F1078">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 xml:space="preserve">The current course registration system allows students to put their name on the wait list for every section of a course.  </w:t>
      </w:r>
      <w:r w:rsidR="0038777F">
        <w:rPr>
          <w:rStyle w:val="block"/>
          <w:rFonts w:ascii="Arial" w:eastAsia="Times New Roman" w:hAnsi="Arial" w:cs="Arial"/>
          <w:sz w:val="22"/>
          <w:szCs w:val="22"/>
        </w:rPr>
        <w:t>Faculty had commented that</w:t>
      </w:r>
      <w:r w:rsidR="000C09D2">
        <w:rPr>
          <w:rStyle w:val="block"/>
          <w:rFonts w:ascii="Arial" w:eastAsia="Times New Roman" w:hAnsi="Arial" w:cs="Arial"/>
          <w:sz w:val="22"/>
          <w:szCs w:val="22"/>
        </w:rPr>
        <w:t xml:space="preserve"> the</w:t>
      </w:r>
      <w:r w:rsidR="00375412">
        <w:rPr>
          <w:rStyle w:val="block"/>
          <w:rFonts w:ascii="Arial" w:eastAsia="Times New Roman" w:hAnsi="Arial" w:cs="Arial"/>
          <w:sz w:val="22"/>
          <w:szCs w:val="22"/>
        </w:rPr>
        <w:t xml:space="preserve"> registration</w:t>
      </w:r>
      <w:r w:rsidR="000C09D2">
        <w:rPr>
          <w:rStyle w:val="block"/>
          <w:rFonts w:ascii="Arial" w:eastAsia="Times New Roman" w:hAnsi="Arial" w:cs="Arial"/>
          <w:sz w:val="22"/>
          <w:szCs w:val="22"/>
        </w:rPr>
        <w:t xml:space="preserve"> system did not </w:t>
      </w:r>
      <w:r w:rsidR="0038777F">
        <w:rPr>
          <w:rStyle w:val="block"/>
          <w:rFonts w:ascii="Arial" w:eastAsia="Times New Roman" w:hAnsi="Arial" w:cs="Arial"/>
          <w:sz w:val="22"/>
          <w:szCs w:val="22"/>
        </w:rPr>
        <w:t>provide sufficient information about</w:t>
      </w:r>
      <w:r w:rsidR="000C09D2">
        <w:rPr>
          <w:rStyle w:val="block"/>
          <w:rFonts w:ascii="Arial" w:eastAsia="Times New Roman" w:hAnsi="Arial" w:cs="Arial"/>
          <w:sz w:val="22"/>
          <w:szCs w:val="22"/>
        </w:rPr>
        <w:t xml:space="preserve"> hybrid course</w:t>
      </w:r>
      <w:r w:rsidR="0038777F">
        <w:rPr>
          <w:rStyle w:val="block"/>
          <w:rFonts w:ascii="Arial" w:eastAsia="Times New Roman" w:hAnsi="Arial" w:cs="Arial"/>
          <w:sz w:val="22"/>
          <w:szCs w:val="22"/>
        </w:rPr>
        <w:t>s, including whether the remote part is</w:t>
      </w:r>
      <w:r w:rsidR="000C09D2">
        <w:rPr>
          <w:rStyle w:val="block"/>
          <w:rFonts w:ascii="Arial" w:eastAsia="Times New Roman" w:hAnsi="Arial" w:cs="Arial"/>
          <w:sz w:val="22"/>
          <w:szCs w:val="22"/>
        </w:rPr>
        <w:t xml:space="preserve"> synchronous or asynchronous</w:t>
      </w:r>
      <w:r w:rsidR="0038777F">
        <w:rPr>
          <w:rStyle w:val="block"/>
          <w:rFonts w:ascii="Arial" w:eastAsia="Times New Roman" w:hAnsi="Arial" w:cs="Arial"/>
          <w:sz w:val="22"/>
          <w:szCs w:val="22"/>
        </w:rPr>
        <w:t>, and</w:t>
      </w:r>
      <w:r w:rsidR="000C09D2">
        <w:rPr>
          <w:rStyle w:val="block"/>
          <w:rFonts w:ascii="Arial" w:eastAsia="Times New Roman" w:hAnsi="Arial" w:cs="Arial"/>
          <w:sz w:val="22"/>
          <w:szCs w:val="22"/>
        </w:rPr>
        <w:t xml:space="preserve"> </w:t>
      </w:r>
      <w:r w:rsidR="0038777F">
        <w:rPr>
          <w:rStyle w:val="block"/>
          <w:rFonts w:ascii="Arial" w:eastAsia="Times New Roman" w:hAnsi="Arial" w:cs="Arial"/>
          <w:sz w:val="22"/>
          <w:szCs w:val="22"/>
        </w:rPr>
        <w:t xml:space="preserve">Kornbluh requested that </w:t>
      </w:r>
      <w:r w:rsidR="000C09D2">
        <w:rPr>
          <w:rStyle w:val="block"/>
          <w:rFonts w:ascii="Arial" w:eastAsia="Times New Roman" w:hAnsi="Arial" w:cs="Arial"/>
          <w:sz w:val="22"/>
          <w:szCs w:val="22"/>
        </w:rPr>
        <w:t xml:space="preserve">Naida Simon look into the matter.  Kornbluh had </w:t>
      </w:r>
      <w:r w:rsidR="0038777F">
        <w:rPr>
          <w:rStyle w:val="block"/>
          <w:rFonts w:ascii="Arial" w:eastAsia="Times New Roman" w:hAnsi="Arial" w:cs="Arial"/>
          <w:sz w:val="22"/>
          <w:szCs w:val="22"/>
        </w:rPr>
        <w:t>the Registrar</w:t>
      </w:r>
      <w:r w:rsidR="000C09D2">
        <w:rPr>
          <w:rStyle w:val="block"/>
          <w:rFonts w:ascii="Arial" w:eastAsia="Times New Roman" w:hAnsi="Arial" w:cs="Arial"/>
          <w:sz w:val="22"/>
          <w:szCs w:val="22"/>
        </w:rPr>
        <w:t xml:space="preserve"> increase the number of students who could be waitlisted </w:t>
      </w:r>
      <w:r w:rsidR="00A0127B">
        <w:rPr>
          <w:rStyle w:val="block"/>
          <w:rFonts w:ascii="Arial" w:eastAsia="Times New Roman" w:hAnsi="Arial" w:cs="Arial"/>
          <w:sz w:val="22"/>
          <w:szCs w:val="22"/>
        </w:rPr>
        <w:t xml:space="preserve">for </w:t>
      </w:r>
      <w:r w:rsidR="0038777F">
        <w:rPr>
          <w:rStyle w:val="block"/>
          <w:rFonts w:ascii="Arial" w:eastAsia="Times New Roman" w:hAnsi="Arial" w:cs="Arial"/>
          <w:sz w:val="22"/>
          <w:szCs w:val="22"/>
        </w:rPr>
        <w:t xml:space="preserve">any </w:t>
      </w:r>
      <w:r w:rsidR="00A0127B">
        <w:rPr>
          <w:rStyle w:val="block"/>
          <w:rFonts w:ascii="Arial" w:eastAsia="Times New Roman" w:hAnsi="Arial" w:cs="Arial"/>
          <w:sz w:val="22"/>
          <w:szCs w:val="22"/>
        </w:rPr>
        <w:t xml:space="preserve">course.  </w:t>
      </w:r>
      <w:r w:rsidR="0038777F">
        <w:rPr>
          <w:rStyle w:val="block"/>
          <w:rFonts w:ascii="Arial" w:eastAsia="Times New Roman" w:hAnsi="Arial" w:cs="Arial"/>
          <w:sz w:val="22"/>
          <w:szCs w:val="22"/>
        </w:rPr>
        <w:t>Simon indicated that it is possible</w:t>
      </w:r>
      <w:r w:rsidR="00A0127B">
        <w:rPr>
          <w:rStyle w:val="block"/>
          <w:rFonts w:ascii="Arial" w:eastAsia="Times New Roman" w:hAnsi="Arial" w:cs="Arial"/>
          <w:sz w:val="22"/>
          <w:szCs w:val="22"/>
        </w:rPr>
        <w:t xml:space="preserve"> to see the </w:t>
      </w:r>
      <w:r w:rsidR="003F6FF9">
        <w:rPr>
          <w:rStyle w:val="block"/>
          <w:rFonts w:ascii="Arial" w:eastAsia="Times New Roman" w:hAnsi="Arial" w:cs="Arial"/>
          <w:sz w:val="22"/>
          <w:szCs w:val="22"/>
        </w:rPr>
        <w:t xml:space="preserve">total </w:t>
      </w:r>
      <w:r w:rsidR="00A0127B">
        <w:rPr>
          <w:rStyle w:val="block"/>
          <w:rFonts w:ascii="Arial" w:eastAsia="Times New Roman" w:hAnsi="Arial" w:cs="Arial"/>
          <w:sz w:val="22"/>
          <w:szCs w:val="22"/>
        </w:rPr>
        <w:t xml:space="preserve">number of students on the wait list and the </w:t>
      </w:r>
      <w:r w:rsidR="00375412">
        <w:rPr>
          <w:rStyle w:val="block"/>
          <w:rFonts w:ascii="Arial" w:eastAsia="Times New Roman" w:hAnsi="Arial" w:cs="Arial"/>
          <w:sz w:val="22"/>
          <w:szCs w:val="22"/>
        </w:rPr>
        <w:t xml:space="preserve">number of </w:t>
      </w:r>
      <w:r w:rsidR="00A0127B">
        <w:rPr>
          <w:rStyle w:val="block"/>
          <w:rFonts w:ascii="Arial" w:eastAsia="Times New Roman" w:hAnsi="Arial" w:cs="Arial"/>
          <w:sz w:val="22"/>
          <w:szCs w:val="22"/>
        </w:rPr>
        <w:t xml:space="preserve">unique names on the </w:t>
      </w:r>
      <w:r w:rsidR="003F6FF9">
        <w:rPr>
          <w:rStyle w:val="block"/>
          <w:rFonts w:ascii="Arial" w:eastAsia="Times New Roman" w:hAnsi="Arial" w:cs="Arial"/>
          <w:sz w:val="22"/>
          <w:szCs w:val="22"/>
        </w:rPr>
        <w:t xml:space="preserve">various </w:t>
      </w:r>
      <w:r w:rsidR="00A0127B">
        <w:rPr>
          <w:rStyle w:val="block"/>
          <w:rFonts w:ascii="Arial" w:eastAsia="Times New Roman" w:hAnsi="Arial" w:cs="Arial"/>
          <w:sz w:val="22"/>
          <w:szCs w:val="22"/>
        </w:rPr>
        <w:t>lists</w:t>
      </w:r>
      <w:r w:rsidR="003F6FF9">
        <w:rPr>
          <w:rStyle w:val="block"/>
          <w:rFonts w:ascii="Arial" w:eastAsia="Times New Roman" w:hAnsi="Arial" w:cs="Arial"/>
          <w:sz w:val="22"/>
          <w:szCs w:val="22"/>
        </w:rPr>
        <w:t xml:space="preserve"> for the same course</w:t>
      </w:r>
      <w:r w:rsidR="00A0127B">
        <w:rPr>
          <w:rStyle w:val="block"/>
          <w:rFonts w:ascii="Arial" w:eastAsia="Times New Roman" w:hAnsi="Arial" w:cs="Arial"/>
          <w:sz w:val="22"/>
          <w:szCs w:val="22"/>
        </w:rPr>
        <w:t xml:space="preserve">.  </w:t>
      </w:r>
      <w:r w:rsidR="003F6FF9">
        <w:rPr>
          <w:rStyle w:val="block"/>
          <w:rFonts w:ascii="Arial" w:eastAsia="Times New Roman" w:hAnsi="Arial" w:cs="Arial"/>
          <w:sz w:val="22"/>
          <w:szCs w:val="22"/>
        </w:rPr>
        <w:t>S</w:t>
      </w:r>
      <w:r w:rsidR="00A0127B">
        <w:rPr>
          <w:rStyle w:val="block"/>
          <w:rFonts w:ascii="Arial" w:eastAsia="Times New Roman" w:hAnsi="Arial" w:cs="Arial"/>
          <w:sz w:val="22"/>
          <w:szCs w:val="22"/>
        </w:rPr>
        <w:t>cheduler</w:t>
      </w:r>
      <w:r w:rsidR="00375412">
        <w:rPr>
          <w:rStyle w:val="block"/>
          <w:rFonts w:ascii="Arial" w:eastAsia="Times New Roman" w:hAnsi="Arial" w:cs="Arial"/>
          <w:sz w:val="22"/>
          <w:szCs w:val="22"/>
        </w:rPr>
        <w:t>s</w:t>
      </w:r>
      <w:r w:rsidR="00A0127B">
        <w:rPr>
          <w:rStyle w:val="block"/>
          <w:rFonts w:ascii="Arial" w:eastAsia="Times New Roman" w:hAnsi="Arial" w:cs="Arial"/>
          <w:sz w:val="22"/>
          <w:szCs w:val="22"/>
        </w:rPr>
        <w:t xml:space="preserve"> in departments </w:t>
      </w:r>
      <w:r w:rsidR="003F6FF9">
        <w:rPr>
          <w:rStyle w:val="block"/>
          <w:rFonts w:ascii="Arial" w:eastAsia="Times New Roman" w:hAnsi="Arial" w:cs="Arial"/>
          <w:sz w:val="22"/>
          <w:szCs w:val="22"/>
        </w:rPr>
        <w:t xml:space="preserve">generally </w:t>
      </w:r>
      <w:r w:rsidR="00A0127B">
        <w:rPr>
          <w:rStyle w:val="block"/>
          <w:rFonts w:ascii="Arial" w:eastAsia="Times New Roman" w:hAnsi="Arial" w:cs="Arial"/>
          <w:sz w:val="22"/>
          <w:szCs w:val="22"/>
        </w:rPr>
        <w:t>determine if a hybrid course is synchronous or asynchronous</w:t>
      </w:r>
      <w:r w:rsidR="003F6FF9">
        <w:rPr>
          <w:rStyle w:val="block"/>
          <w:rFonts w:ascii="Arial" w:eastAsia="Times New Roman" w:hAnsi="Arial" w:cs="Arial"/>
          <w:sz w:val="22"/>
          <w:szCs w:val="22"/>
        </w:rPr>
        <w:t>, but</w:t>
      </w:r>
      <w:r w:rsidR="00A0127B">
        <w:rPr>
          <w:rStyle w:val="block"/>
          <w:rFonts w:ascii="Arial" w:eastAsia="Times New Roman" w:hAnsi="Arial" w:cs="Arial"/>
          <w:sz w:val="22"/>
          <w:szCs w:val="22"/>
        </w:rPr>
        <w:t xml:space="preserve"> schedulers </w:t>
      </w:r>
      <w:r w:rsidR="003F6FF9">
        <w:rPr>
          <w:rStyle w:val="block"/>
          <w:rFonts w:ascii="Arial" w:eastAsia="Times New Roman" w:hAnsi="Arial" w:cs="Arial"/>
          <w:sz w:val="22"/>
          <w:szCs w:val="22"/>
        </w:rPr>
        <w:t>need more</w:t>
      </w:r>
      <w:r w:rsidR="00A0127B">
        <w:rPr>
          <w:rStyle w:val="block"/>
          <w:rFonts w:ascii="Arial" w:eastAsia="Times New Roman" w:hAnsi="Arial" w:cs="Arial"/>
          <w:sz w:val="22"/>
          <w:szCs w:val="22"/>
        </w:rPr>
        <w:t xml:space="preserve"> </w:t>
      </w:r>
      <w:r w:rsidR="003F6FF9">
        <w:rPr>
          <w:rStyle w:val="block"/>
          <w:rFonts w:ascii="Arial" w:eastAsia="Times New Roman" w:hAnsi="Arial" w:cs="Arial"/>
          <w:sz w:val="22"/>
          <w:szCs w:val="22"/>
        </w:rPr>
        <w:t xml:space="preserve">information on registration options </w:t>
      </w:r>
      <w:r w:rsidR="00A0127B">
        <w:rPr>
          <w:rStyle w:val="block"/>
          <w:rFonts w:ascii="Arial" w:eastAsia="Times New Roman" w:hAnsi="Arial" w:cs="Arial"/>
          <w:sz w:val="22"/>
          <w:szCs w:val="22"/>
        </w:rPr>
        <w:t xml:space="preserve">and </w:t>
      </w:r>
      <w:r w:rsidR="0024753B">
        <w:rPr>
          <w:rStyle w:val="block"/>
          <w:rFonts w:ascii="Arial" w:eastAsia="Times New Roman" w:hAnsi="Arial" w:cs="Arial"/>
          <w:sz w:val="22"/>
          <w:szCs w:val="22"/>
        </w:rPr>
        <w:t xml:space="preserve">that </w:t>
      </w:r>
      <w:r w:rsidR="003F6FF9">
        <w:rPr>
          <w:rStyle w:val="block"/>
          <w:rFonts w:ascii="Arial" w:eastAsia="Times New Roman" w:hAnsi="Arial" w:cs="Arial"/>
          <w:sz w:val="22"/>
          <w:szCs w:val="22"/>
        </w:rPr>
        <w:t>same</w:t>
      </w:r>
      <w:r w:rsidR="00A0127B">
        <w:rPr>
          <w:rStyle w:val="block"/>
          <w:rFonts w:ascii="Arial" w:eastAsia="Times New Roman" w:hAnsi="Arial" w:cs="Arial"/>
          <w:sz w:val="22"/>
          <w:szCs w:val="22"/>
        </w:rPr>
        <w:t xml:space="preserve"> information </w:t>
      </w:r>
      <w:r w:rsidR="003F6FF9">
        <w:rPr>
          <w:rStyle w:val="block"/>
          <w:rFonts w:ascii="Arial" w:eastAsia="Times New Roman" w:hAnsi="Arial" w:cs="Arial"/>
          <w:sz w:val="22"/>
          <w:szCs w:val="22"/>
        </w:rPr>
        <w:t>should be shared more broadly with</w:t>
      </w:r>
      <w:r w:rsidR="00A0127B">
        <w:rPr>
          <w:rStyle w:val="block"/>
          <w:rFonts w:ascii="Arial" w:eastAsia="Times New Roman" w:hAnsi="Arial" w:cs="Arial"/>
          <w:sz w:val="22"/>
          <w:szCs w:val="22"/>
        </w:rPr>
        <w:t xml:space="preserve"> faculty.</w:t>
      </w:r>
    </w:p>
    <w:p w14:paraId="0E16C5FD" w14:textId="77777777" w:rsidR="00A0127B" w:rsidRPr="00A0127B" w:rsidRDefault="00A0127B" w:rsidP="00A0127B">
      <w:pPr>
        <w:rPr>
          <w:rStyle w:val="block"/>
          <w:rFonts w:ascii="Arial" w:eastAsia="Times New Roman" w:hAnsi="Arial" w:cs="Arial"/>
          <w:sz w:val="22"/>
          <w:szCs w:val="22"/>
        </w:rPr>
      </w:pPr>
    </w:p>
    <w:p w14:paraId="050E3BBF" w14:textId="5A592330" w:rsidR="00A0127B" w:rsidRDefault="00A0127B" w:rsidP="004F1078">
      <w:pPr>
        <w:pStyle w:val="ListParagraph"/>
        <w:numPr>
          <w:ilvl w:val="0"/>
          <w:numId w:val="3"/>
        </w:numPr>
        <w:rPr>
          <w:rStyle w:val="block"/>
          <w:rFonts w:ascii="Arial" w:eastAsia="Times New Roman" w:hAnsi="Arial" w:cs="Arial"/>
          <w:sz w:val="22"/>
          <w:szCs w:val="22"/>
        </w:rPr>
      </w:pPr>
      <w:r>
        <w:rPr>
          <w:rStyle w:val="block"/>
          <w:rFonts w:ascii="Arial" w:eastAsia="Times New Roman" w:hAnsi="Arial" w:cs="Arial"/>
          <w:sz w:val="22"/>
          <w:szCs w:val="22"/>
        </w:rPr>
        <w:t>A Senate member who was assigned to a standing committee and to the ad hoc Diversity, Equity and Inclusion Committee asked that he be removed from the DEI committee.  Policy Committee agreed with his request.</w:t>
      </w:r>
    </w:p>
    <w:p w14:paraId="49AF0E9E" w14:textId="77777777" w:rsidR="00A0127B" w:rsidRPr="00A0127B" w:rsidRDefault="00A0127B" w:rsidP="00A0127B">
      <w:pPr>
        <w:rPr>
          <w:rStyle w:val="block"/>
          <w:rFonts w:ascii="Arial" w:eastAsia="Times New Roman" w:hAnsi="Arial" w:cs="Arial"/>
          <w:sz w:val="22"/>
          <w:szCs w:val="22"/>
        </w:rPr>
      </w:pPr>
    </w:p>
    <w:p w14:paraId="28A7D54F" w14:textId="1DAC0F82" w:rsidR="00A0127B" w:rsidRPr="005418C1" w:rsidRDefault="005418C1" w:rsidP="005418C1">
      <w:pPr>
        <w:pStyle w:val="ListParagraph"/>
        <w:numPr>
          <w:ilvl w:val="0"/>
          <w:numId w:val="2"/>
        </w:numPr>
        <w:rPr>
          <w:rStyle w:val="block"/>
          <w:rFonts w:ascii="Arial" w:eastAsia="Times New Roman" w:hAnsi="Arial" w:cs="Arial"/>
          <w:sz w:val="22"/>
          <w:szCs w:val="22"/>
        </w:rPr>
      </w:pPr>
      <w:r w:rsidRPr="005418C1">
        <w:rPr>
          <w:rStyle w:val="block"/>
          <w:rFonts w:ascii="Arial" w:eastAsia="Times New Roman" w:hAnsi="Arial" w:cs="Arial"/>
          <w:sz w:val="22"/>
          <w:szCs w:val="22"/>
          <w:u w:val="single"/>
        </w:rPr>
        <w:t>Commencement</w:t>
      </w:r>
      <w:r w:rsidRPr="005418C1">
        <w:rPr>
          <w:rStyle w:val="block"/>
          <w:rFonts w:ascii="Arial" w:eastAsia="Times New Roman" w:hAnsi="Arial" w:cs="Arial"/>
          <w:sz w:val="22"/>
          <w:szCs w:val="22"/>
        </w:rPr>
        <w:t xml:space="preserve">. Policy Committee members </w:t>
      </w:r>
      <w:r w:rsidR="003F6FF9">
        <w:rPr>
          <w:rStyle w:val="block"/>
          <w:rFonts w:ascii="Arial" w:eastAsia="Times New Roman" w:hAnsi="Arial" w:cs="Arial"/>
          <w:sz w:val="22"/>
          <w:szCs w:val="22"/>
        </w:rPr>
        <w:t xml:space="preserve">volunteered for </w:t>
      </w:r>
      <w:r w:rsidRPr="005418C1">
        <w:rPr>
          <w:rStyle w:val="block"/>
          <w:rFonts w:ascii="Arial" w:eastAsia="Times New Roman" w:hAnsi="Arial" w:cs="Arial"/>
          <w:sz w:val="22"/>
          <w:szCs w:val="22"/>
        </w:rPr>
        <w:t xml:space="preserve">times </w:t>
      </w:r>
      <w:r w:rsidR="003F6FF9">
        <w:rPr>
          <w:rStyle w:val="block"/>
          <w:rFonts w:ascii="Arial" w:eastAsia="Times New Roman" w:hAnsi="Arial" w:cs="Arial"/>
          <w:sz w:val="22"/>
          <w:szCs w:val="22"/>
        </w:rPr>
        <w:t>they could be available to speak on behalf of the Senate to</w:t>
      </w:r>
      <w:r w:rsidRPr="005418C1">
        <w:rPr>
          <w:rStyle w:val="block"/>
          <w:rFonts w:ascii="Arial" w:eastAsia="Times New Roman" w:hAnsi="Arial" w:cs="Arial"/>
          <w:sz w:val="22"/>
          <w:szCs w:val="22"/>
        </w:rPr>
        <w:t xml:space="preserve"> graduates at the</w:t>
      </w:r>
      <w:r w:rsidR="003F6FF9">
        <w:rPr>
          <w:rStyle w:val="block"/>
          <w:rFonts w:ascii="Arial" w:eastAsia="Times New Roman" w:hAnsi="Arial" w:cs="Arial"/>
          <w:sz w:val="22"/>
          <w:szCs w:val="22"/>
        </w:rPr>
        <w:t xml:space="preserve"> various</w:t>
      </w:r>
      <w:r w:rsidRPr="005418C1">
        <w:rPr>
          <w:rStyle w:val="block"/>
          <w:rFonts w:ascii="Arial" w:eastAsia="Times New Roman" w:hAnsi="Arial" w:cs="Arial"/>
          <w:sz w:val="22"/>
          <w:szCs w:val="22"/>
        </w:rPr>
        <w:t xml:space="preserve"> December commencement ceremonies.</w:t>
      </w:r>
      <w:r w:rsidR="003F6FF9">
        <w:rPr>
          <w:rStyle w:val="block"/>
          <w:rFonts w:ascii="Arial" w:eastAsia="Times New Roman" w:hAnsi="Arial" w:cs="Arial"/>
          <w:sz w:val="22"/>
          <w:szCs w:val="22"/>
        </w:rPr>
        <w:t xml:space="preserve">  Beale will provide a final list later.</w:t>
      </w:r>
    </w:p>
    <w:p w14:paraId="29B834AD" w14:textId="77777777" w:rsidR="005418C1" w:rsidRDefault="005418C1" w:rsidP="005418C1">
      <w:pPr>
        <w:rPr>
          <w:rFonts w:ascii="Arial" w:eastAsia="Times New Roman" w:hAnsi="Arial" w:cs="Arial"/>
          <w:sz w:val="22"/>
          <w:szCs w:val="22"/>
        </w:rPr>
      </w:pPr>
    </w:p>
    <w:p w14:paraId="29D632AA" w14:textId="78843A99" w:rsidR="003F6FF9" w:rsidRDefault="005418C1" w:rsidP="00E3209E">
      <w:pPr>
        <w:pStyle w:val="ListParagraph"/>
        <w:numPr>
          <w:ilvl w:val="0"/>
          <w:numId w:val="2"/>
        </w:numPr>
        <w:rPr>
          <w:rFonts w:ascii="Arial" w:eastAsia="Times New Roman" w:hAnsi="Arial" w:cs="Arial"/>
          <w:sz w:val="22"/>
          <w:szCs w:val="22"/>
        </w:rPr>
      </w:pPr>
      <w:r w:rsidRPr="00E3209E">
        <w:rPr>
          <w:rFonts w:ascii="Arial" w:eastAsia="Times New Roman" w:hAnsi="Arial" w:cs="Arial"/>
          <w:sz w:val="22"/>
          <w:szCs w:val="22"/>
          <w:u w:val="single"/>
        </w:rPr>
        <w:t xml:space="preserve">Final </w:t>
      </w:r>
      <w:r w:rsidRPr="00E3209E">
        <w:rPr>
          <w:rStyle w:val="block"/>
          <w:rFonts w:ascii="Arial" w:hAnsi="Arial" w:cs="Arial"/>
          <w:sz w:val="22"/>
          <w:szCs w:val="22"/>
          <w:u w:val="single"/>
        </w:rPr>
        <w:t>Report</w:t>
      </w:r>
      <w:r w:rsidR="002C62E3" w:rsidRPr="00E3209E">
        <w:rPr>
          <w:rFonts w:ascii="Arial" w:eastAsia="Times New Roman" w:hAnsi="Arial" w:cs="Arial"/>
          <w:sz w:val="22"/>
          <w:szCs w:val="22"/>
          <w:u w:val="single"/>
        </w:rPr>
        <w:t xml:space="preserve"> from the First</w:t>
      </w:r>
      <w:r w:rsidRPr="00200AEC">
        <w:rPr>
          <w:rFonts w:ascii="Arial" w:eastAsia="Times New Roman" w:hAnsi="Arial" w:cs="Arial"/>
          <w:sz w:val="22"/>
          <w:szCs w:val="22"/>
          <w:u w:val="single"/>
        </w:rPr>
        <w:t xml:space="preserve"> Day Pilot Committee</w:t>
      </w:r>
      <w:r w:rsidR="00AE70D2" w:rsidRPr="00200AEC">
        <w:rPr>
          <w:rFonts w:ascii="Arial" w:eastAsia="Times New Roman" w:hAnsi="Arial" w:cs="Arial"/>
          <w:sz w:val="22"/>
          <w:szCs w:val="22"/>
        </w:rPr>
        <w:t xml:space="preserve">.  When the program </w:t>
      </w:r>
      <w:r w:rsidR="00326CB1" w:rsidRPr="00200AEC">
        <w:rPr>
          <w:rFonts w:ascii="Arial" w:eastAsia="Times New Roman" w:hAnsi="Arial" w:cs="Arial"/>
          <w:sz w:val="22"/>
          <w:szCs w:val="22"/>
        </w:rPr>
        <w:t>was introduced</w:t>
      </w:r>
      <w:r w:rsidR="003F6FF9">
        <w:rPr>
          <w:rFonts w:ascii="Arial" w:eastAsia="Times New Roman" w:hAnsi="Arial" w:cs="Arial"/>
          <w:sz w:val="22"/>
          <w:szCs w:val="22"/>
        </w:rPr>
        <w:t>,</w:t>
      </w:r>
      <w:r w:rsidR="00326CB1" w:rsidRPr="00200AEC">
        <w:rPr>
          <w:rFonts w:ascii="Arial" w:eastAsia="Times New Roman" w:hAnsi="Arial" w:cs="Arial"/>
          <w:sz w:val="22"/>
          <w:szCs w:val="22"/>
        </w:rPr>
        <w:t xml:space="preserve"> </w:t>
      </w:r>
      <w:r w:rsidR="00AE70D2" w:rsidRPr="00200AEC">
        <w:rPr>
          <w:rFonts w:ascii="Arial" w:eastAsia="Times New Roman" w:hAnsi="Arial" w:cs="Arial"/>
          <w:sz w:val="22"/>
          <w:szCs w:val="22"/>
        </w:rPr>
        <w:t xml:space="preserve">it was not clear </w:t>
      </w:r>
      <w:r w:rsidR="00326CB1" w:rsidRPr="00200AEC">
        <w:rPr>
          <w:rFonts w:ascii="Arial" w:eastAsia="Times New Roman" w:hAnsi="Arial" w:cs="Arial"/>
          <w:sz w:val="22"/>
          <w:szCs w:val="22"/>
        </w:rPr>
        <w:t xml:space="preserve">how it </w:t>
      </w:r>
      <w:r w:rsidR="003F6FF9">
        <w:rPr>
          <w:rFonts w:ascii="Arial" w:eastAsia="Times New Roman" w:hAnsi="Arial" w:cs="Arial"/>
          <w:sz w:val="22"/>
          <w:szCs w:val="22"/>
        </w:rPr>
        <w:t xml:space="preserve">would </w:t>
      </w:r>
      <w:r w:rsidR="00326CB1" w:rsidRPr="00200AEC">
        <w:rPr>
          <w:rFonts w:ascii="Arial" w:eastAsia="Times New Roman" w:hAnsi="Arial" w:cs="Arial"/>
          <w:sz w:val="22"/>
          <w:szCs w:val="22"/>
        </w:rPr>
        <w:t>wo</w:t>
      </w:r>
      <w:r w:rsidR="003F6FF9">
        <w:rPr>
          <w:rFonts w:ascii="Arial" w:eastAsia="Times New Roman" w:hAnsi="Arial" w:cs="Arial"/>
          <w:sz w:val="22"/>
          <w:szCs w:val="22"/>
        </w:rPr>
        <w:t xml:space="preserve">rk so </w:t>
      </w:r>
      <w:r w:rsidR="00326CB1" w:rsidRPr="00200AEC">
        <w:rPr>
          <w:rFonts w:ascii="Arial" w:eastAsia="Times New Roman" w:hAnsi="Arial" w:cs="Arial"/>
          <w:sz w:val="22"/>
          <w:szCs w:val="22"/>
        </w:rPr>
        <w:t xml:space="preserve">Policy Committee asked that a pilot program be carried out to </w:t>
      </w:r>
      <w:r w:rsidR="003F6FF9">
        <w:rPr>
          <w:rFonts w:ascii="Arial" w:eastAsia="Times New Roman" w:hAnsi="Arial" w:cs="Arial"/>
          <w:sz w:val="22"/>
          <w:szCs w:val="22"/>
        </w:rPr>
        <w:t>assess it.</w:t>
      </w:r>
      <w:r w:rsidR="00326CB1" w:rsidRPr="00200AEC">
        <w:rPr>
          <w:rFonts w:ascii="Arial" w:eastAsia="Times New Roman" w:hAnsi="Arial" w:cs="Arial"/>
          <w:sz w:val="22"/>
          <w:szCs w:val="22"/>
        </w:rPr>
        <w:t xml:space="preserve"> </w:t>
      </w:r>
      <w:r w:rsidR="0094520A" w:rsidRPr="00200AEC">
        <w:rPr>
          <w:rFonts w:ascii="Arial" w:eastAsia="Times New Roman" w:hAnsi="Arial" w:cs="Arial"/>
          <w:sz w:val="22"/>
          <w:szCs w:val="22"/>
        </w:rPr>
        <w:t xml:space="preserve"> </w:t>
      </w:r>
      <w:r w:rsidR="00326CB1" w:rsidRPr="00200AEC">
        <w:rPr>
          <w:rFonts w:ascii="Arial" w:hAnsi="Arial" w:cs="Calibri"/>
          <w:color w:val="000000"/>
          <w:sz w:val="22"/>
          <w:szCs w:val="22"/>
        </w:rPr>
        <w:t>Paul Beavers, Coordinator for Assessment, WSU Library System, and</w:t>
      </w:r>
      <w:r w:rsidR="00326CB1" w:rsidRPr="00200AEC">
        <w:rPr>
          <w:rFonts w:ascii="Tahoma" w:hAnsi="Tahoma" w:cs="Tahoma"/>
          <w:color w:val="000000"/>
          <w:sz w:val="22"/>
          <w:szCs w:val="22"/>
        </w:rPr>
        <w:t> </w:t>
      </w:r>
      <w:r w:rsidR="00326CB1" w:rsidRPr="00200AEC">
        <w:rPr>
          <w:rFonts w:ascii="Arial" w:hAnsi="Arial" w:cs="Calibri"/>
          <w:color w:val="000000"/>
          <w:sz w:val="22"/>
          <w:szCs w:val="22"/>
        </w:rPr>
        <w:t xml:space="preserve">Tim Michael, Associate Vice President for Student Auxiliary Services, co-chaired the First Day Pilot Committee.  </w:t>
      </w:r>
      <w:r w:rsidR="0094520A" w:rsidRPr="00200AEC">
        <w:rPr>
          <w:rFonts w:ascii="Arial" w:hAnsi="Arial" w:cs="Calibri"/>
          <w:color w:val="000000"/>
          <w:sz w:val="22"/>
          <w:szCs w:val="22"/>
        </w:rPr>
        <w:t>Beavers report</w:t>
      </w:r>
      <w:r w:rsidR="006C03AC">
        <w:rPr>
          <w:rFonts w:ascii="Arial" w:hAnsi="Arial" w:cs="Calibri"/>
          <w:color w:val="000000"/>
          <w:sz w:val="22"/>
          <w:szCs w:val="22"/>
        </w:rPr>
        <w:t xml:space="preserve">ed on the First Day Committee’s work </w:t>
      </w:r>
      <w:r w:rsidR="0094520A" w:rsidRPr="00200AEC">
        <w:rPr>
          <w:rFonts w:ascii="Arial" w:hAnsi="Arial" w:cs="Calibri"/>
          <w:color w:val="000000"/>
          <w:sz w:val="22"/>
          <w:szCs w:val="22"/>
        </w:rPr>
        <w:t xml:space="preserve">to Policy Committee. </w:t>
      </w:r>
      <w:r w:rsidR="006C03AC">
        <w:rPr>
          <w:rFonts w:ascii="Arial" w:hAnsi="Arial" w:cs="Calibri"/>
          <w:color w:val="000000"/>
          <w:sz w:val="22"/>
          <w:szCs w:val="22"/>
        </w:rPr>
        <w:t xml:space="preserve"> </w:t>
      </w:r>
      <w:r w:rsidR="00E05B3C" w:rsidRPr="00200AEC">
        <w:rPr>
          <w:rFonts w:ascii="Arial" w:hAnsi="Arial" w:cs="Calibri"/>
          <w:color w:val="000000"/>
          <w:sz w:val="22"/>
          <w:szCs w:val="22"/>
        </w:rPr>
        <w:t>The</w:t>
      </w:r>
      <w:r w:rsidR="0094520A" w:rsidRPr="00200AEC">
        <w:rPr>
          <w:rFonts w:ascii="Arial" w:hAnsi="Arial" w:cs="Calibri"/>
          <w:color w:val="000000"/>
          <w:sz w:val="22"/>
          <w:szCs w:val="22"/>
        </w:rPr>
        <w:t xml:space="preserve"> committee </w:t>
      </w:r>
      <w:r w:rsidR="00E05B3C" w:rsidRPr="00200AEC">
        <w:rPr>
          <w:rFonts w:ascii="Arial" w:hAnsi="Arial" w:cs="Calibri"/>
          <w:color w:val="000000"/>
          <w:sz w:val="22"/>
          <w:szCs w:val="22"/>
        </w:rPr>
        <w:t xml:space="preserve">found that a fairly large number of faculty already were utilizing electronic editions of textbooks and courseware </w:t>
      </w:r>
      <w:r w:rsidR="0094520A" w:rsidRPr="00200AEC">
        <w:rPr>
          <w:rFonts w:ascii="Arial" w:hAnsi="Arial" w:cs="Calibri"/>
          <w:color w:val="000000"/>
          <w:sz w:val="22"/>
          <w:szCs w:val="22"/>
        </w:rPr>
        <w:t xml:space="preserve">prior to </w:t>
      </w:r>
      <w:r w:rsidR="003603B9" w:rsidRPr="00200AEC">
        <w:rPr>
          <w:rFonts w:ascii="Arial" w:hAnsi="Arial" w:cs="Calibri"/>
          <w:color w:val="000000"/>
          <w:sz w:val="22"/>
          <w:szCs w:val="22"/>
        </w:rPr>
        <w:t>Jodi Young,</w:t>
      </w:r>
      <w:r w:rsidR="003C2989" w:rsidRPr="00200AEC">
        <w:rPr>
          <w:rFonts w:ascii="Arial" w:hAnsi="Arial" w:cs="Calibri"/>
          <w:color w:val="000000"/>
          <w:sz w:val="22"/>
          <w:szCs w:val="22"/>
        </w:rPr>
        <w:t xml:space="preserve"> man</w:t>
      </w:r>
      <w:r w:rsidR="00E05B3C" w:rsidRPr="00200AEC">
        <w:rPr>
          <w:rFonts w:ascii="Arial" w:hAnsi="Arial" w:cs="Calibri"/>
          <w:color w:val="000000"/>
          <w:sz w:val="22"/>
          <w:szCs w:val="22"/>
        </w:rPr>
        <w:t>ager of the Barnes &amp; Noble Bookstore, and Tim Michael propos</w:t>
      </w:r>
      <w:r w:rsidR="006C03AC">
        <w:rPr>
          <w:rFonts w:ascii="Arial" w:hAnsi="Arial" w:cs="Calibri"/>
          <w:color w:val="000000"/>
          <w:sz w:val="22"/>
          <w:szCs w:val="22"/>
        </w:rPr>
        <w:t>ing</w:t>
      </w:r>
      <w:r w:rsidR="00E05B3C" w:rsidRPr="00200AEC">
        <w:rPr>
          <w:rFonts w:ascii="Arial" w:hAnsi="Arial" w:cs="Calibri"/>
          <w:color w:val="000000"/>
          <w:sz w:val="22"/>
          <w:szCs w:val="22"/>
        </w:rPr>
        <w:t xml:space="preserve"> </w:t>
      </w:r>
      <w:r w:rsidR="003C2989" w:rsidRPr="00200AEC">
        <w:rPr>
          <w:rFonts w:ascii="Arial" w:hAnsi="Arial" w:cs="Calibri"/>
          <w:color w:val="000000"/>
          <w:sz w:val="22"/>
          <w:szCs w:val="22"/>
        </w:rPr>
        <w:t xml:space="preserve">that </w:t>
      </w:r>
      <w:r w:rsidR="00E05B3C" w:rsidRPr="00200AEC">
        <w:rPr>
          <w:rFonts w:ascii="Arial" w:hAnsi="Arial" w:cs="Calibri"/>
          <w:color w:val="000000"/>
          <w:sz w:val="22"/>
          <w:szCs w:val="22"/>
        </w:rPr>
        <w:t xml:space="preserve">Wayne State adopt </w:t>
      </w:r>
      <w:r w:rsidR="003C2989" w:rsidRPr="00200AEC">
        <w:rPr>
          <w:rFonts w:ascii="Arial" w:hAnsi="Arial" w:cs="Calibri"/>
          <w:color w:val="000000"/>
          <w:sz w:val="22"/>
          <w:szCs w:val="22"/>
        </w:rPr>
        <w:t xml:space="preserve">the first day program. </w:t>
      </w:r>
      <w:r w:rsidR="0094520A" w:rsidRPr="00200AEC">
        <w:rPr>
          <w:rFonts w:ascii="Arial" w:hAnsi="Arial" w:cs="Calibri"/>
          <w:color w:val="000000"/>
          <w:sz w:val="22"/>
          <w:szCs w:val="22"/>
        </w:rPr>
        <w:t xml:space="preserve"> Beavers said that if a large number of books are purchased this way they m</w:t>
      </w:r>
      <w:r w:rsidR="006C03AC">
        <w:rPr>
          <w:rFonts w:ascii="Arial" w:hAnsi="Arial" w:cs="Calibri"/>
          <w:color w:val="000000"/>
          <w:sz w:val="22"/>
          <w:szCs w:val="22"/>
        </w:rPr>
        <w:t>ight</w:t>
      </w:r>
      <w:r w:rsidR="0094520A" w:rsidRPr="00200AEC">
        <w:rPr>
          <w:rFonts w:ascii="Arial" w:hAnsi="Arial" w:cs="Calibri"/>
          <w:color w:val="000000"/>
          <w:sz w:val="22"/>
          <w:szCs w:val="22"/>
        </w:rPr>
        <w:t xml:space="preserve"> be able to offer a discount to students.  At registration students can opt</w:t>
      </w:r>
      <w:r w:rsidR="006C03AC">
        <w:rPr>
          <w:rFonts w:ascii="Arial" w:hAnsi="Arial" w:cs="Calibri"/>
          <w:color w:val="000000"/>
          <w:sz w:val="22"/>
          <w:szCs w:val="22"/>
        </w:rPr>
        <w:t xml:space="preserve"> out</w:t>
      </w:r>
      <w:r w:rsidR="0094520A" w:rsidRPr="00200AEC">
        <w:rPr>
          <w:rFonts w:ascii="Arial" w:hAnsi="Arial" w:cs="Calibri"/>
          <w:color w:val="000000"/>
          <w:sz w:val="22"/>
          <w:szCs w:val="22"/>
        </w:rPr>
        <w:t xml:space="preserve"> of the program and purchase the product themselves.  If it’s a textbook-only class students may be able to purchase </w:t>
      </w:r>
      <w:r w:rsidR="003F6FF9">
        <w:rPr>
          <w:rFonts w:ascii="Arial" w:hAnsi="Arial" w:cs="Calibri"/>
          <w:color w:val="000000"/>
          <w:sz w:val="22"/>
          <w:szCs w:val="22"/>
        </w:rPr>
        <w:t xml:space="preserve">the text </w:t>
      </w:r>
      <w:r w:rsidR="0094520A" w:rsidRPr="00200AEC">
        <w:rPr>
          <w:rFonts w:ascii="Arial" w:hAnsi="Arial" w:cs="Calibri"/>
          <w:color w:val="000000"/>
          <w:sz w:val="22"/>
          <w:szCs w:val="22"/>
        </w:rPr>
        <w:t>cheaper elsewhere.  If the instructor uses courseware</w:t>
      </w:r>
      <w:r w:rsidR="003F6FF9">
        <w:rPr>
          <w:rFonts w:ascii="Arial" w:hAnsi="Arial" w:cs="Calibri"/>
          <w:color w:val="000000"/>
          <w:sz w:val="22"/>
          <w:szCs w:val="22"/>
        </w:rPr>
        <w:t>, however,</w:t>
      </w:r>
      <w:r w:rsidR="0094520A" w:rsidRPr="00200AEC">
        <w:rPr>
          <w:rFonts w:ascii="Arial" w:hAnsi="Arial" w:cs="Calibri"/>
          <w:color w:val="000000"/>
          <w:sz w:val="22"/>
          <w:szCs w:val="22"/>
        </w:rPr>
        <w:t xml:space="preserve"> the student </w:t>
      </w:r>
      <w:r w:rsidR="003F6FF9">
        <w:rPr>
          <w:rFonts w:ascii="Arial" w:hAnsi="Arial" w:cs="Calibri"/>
          <w:color w:val="000000"/>
          <w:sz w:val="22"/>
          <w:szCs w:val="22"/>
        </w:rPr>
        <w:t>needs to purchase</w:t>
      </w:r>
      <w:r w:rsidR="0094520A" w:rsidRPr="00200AEC">
        <w:rPr>
          <w:rFonts w:ascii="Arial" w:hAnsi="Arial" w:cs="Calibri"/>
          <w:color w:val="000000"/>
          <w:sz w:val="22"/>
          <w:szCs w:val="22"/>
        </w:rPr>
        <w:t xml:space="preserve"> the textbook </w:t>
      </w:r>
      <w:r w:rsidR="00984FCE" w:rsidRPr="00200AEC">
        <w:rPr>
          <w:rFonts w:ascii="Arial" w:hAnsi="Arial" w:cs="Calibri"/>
          <w:color w:val="000000"/>
          <w:sz w:val="22"/>
          <w:szCs w:val="22"/>
        </w:rPr>
        <w:t xml:space="preserve">with </w:t>
      </w:r>
      <w:r w:rsidR="003F6FF9">
        <w:rPr>
          <w:rFonts w:ascii="Arial" w:hAnsi="Arial" w:cs="Calibri"/>
          <w:color w:val="000000"/>
          <w:sz w:val="22"/>
          <w:szCs w:val="22"/>
        </w:rPr>
        <w:t xml:space="preserve">the </w:t>
      </w:r>
      <w:r w:rsidR="00984FCE" w:rsidRPr="00200AEC">
        <w:rPr>
          <w:rFonts w:ascii="Arial" w:hAnsi="Arial" w:cs="Calibri"/>
          <w:color w:val="000000"/>
          <w:sz w:val="22"/>
          <w:szCs w:val="22"/>
        </w:rPr>
        <w:t xml:space="preserve">courseware because the assignments, homework, extra credit, and tests come through the courseware.  </w:t>
      </w:r>
      <w:r w:rsidR="00F52E4A" w:rsidRPr="00200AEC">
        <w:rPr>
          <w:rFonts w:ascii="Arial" w:hAnsi="Arial" w:cs="Calibri"/>
          <w:color w:val="000000"/>
          <w:sz w:val="22"/>
          <w:szCs w:val="22"/>
        </w:rPr>
        <w:t xml:space="preserve">This </w:t>
      </w:r>
      <w:r w:rsidR="00D54C8C" w:rsidRPr="00200AEC">
        <w:rPr>
          <w:rFonts w:ascii="Arial" w:hAnsi="Arial" w:cs="Calibri"/>
          <w:color w:val="000000"/>
          <w:sz w:val="22"/>
          <w:szCs w:val="22"/>
        </w:rPr>
        <w:t>is an advantage for</w:t>
      </w:r>
      <w:r w:rsidR="00F52E4A" w:rsidRPr="00200AEC">
        <w:rPr>
          <w:rFonts w:ascii="Arial" w:hAnsi="Arial" w:cs="Calibri"/>
          <w:color w:val="000000"/>
          <w:sz w:val="22"/>
          <w:szCs w:val="22"/>
        </w:rPr>
        <w:t xml:space="preserve"> the publishers</w:t>
      </w:r>
      <w:r w:rsidR="003F6FF9">
        <w:rPr>
          <w:rFonts w:ascii="Arial" w:hAnsi="Arial" w:cs="Calibri"/>
          <w:color w:val="000000"/>
          <w:sz w:val="22"/>
          <w:szCs w:val="22"/>
        </w:rPr>
        <w:t>, but</w:t>
      </w:r>
      <w:r w:rsidR="003F6FF9" w:rsidRPr="003F6FF9">
        <w:rPr>
          <w:rFonts w:ascii="Arial" w:eastAsia="Times New Roman" w:hAnsi="Arial" w:cs="Arial"/>
          <w:sz w:val="22"/>
          <w:szCs w:val="22"/>
        </w:rPr>
        <w:t xml:space="preserve"> </w:t>
      </w:r>
      <w:r w:rsidR="003F6FF9">
        <w:rPr>
          <w:rFonts w:ascii="Arial" w:eastAsia="Times New Roman" w:hAnsi="Arial" w:cs="Arial"/>
          <w:sz w:val="22"/>
          <w:szCs w:val="22"/>
        </w:rPr>
        <w:t>Beavers added that the offer of courseware with open education resource textbooks provides what some faculty saw as the missing element for OER.</w:t>
      </w:r>
      <w:r w:rsidR="0099643D">
        <w:rPr>
          <w:rFonts w:ascii="Arial" w:eastAsia="Times New Roman" w:hAnsi="Arial" w:cs="Arial"/>
          <w:sz w:val="22"/>
          <w:szCs w:val="22"/>
        </w:rPr>
        <w:t xml:space="preserve">  </w:t>
      </w:r>
      <w:r w:rsidR="003F6FF9" w:rsidRPr="0099643D">
        <w:rPr>
          <w:rFonts w:ascii="Arial" w:eastAsia="Times New Roman" w:hAnsi="Arial" w:cs="Arial"/>
          <w:sz w:val="22"/>
          <w:szCs w:val="22"/>
        </w:rPr>
        <w:t>Kornbluh noted that the university has to participate in the first day program in order to be able to supply books to students due to the current supply-chain problems.  The bookstore was able to service our classes this fall primarily because of the first day program</w:t>
      </w:r>
      <w:r w:rsidR="0099643D">
        <w:rPr>
          <w:rFonts w:ascii="Arial" w:eastAsia="Times New Roman" w:hAnsi="Arial" w:cs="Arial"/>
          <w:sz w:val="22"/>
          <w:szCs w:val="22"/>
        </w:rPr>
        <w:t>.</w:t>
      </w:r>
    </w:p>
    <w:p w14:paraId="03C8FA8B" w14:textId="77777777" w:rsidR="00E3209E" w:rsidRPr="0099643D" w:rsidRDefault="00E3209E" w:rsidP="00E3209E">
      <w:pPr>
        <w:pStyle w:val="ListParagraph"/>
        <w:ind w:left="600"/>
        <w:rPr>
          <w:rFonts w:ascii="Arial" w:eastAsia="Times New Roman" w:hAnsi="Arial" w:cs="Arial"/>
          <w:sz w:val="22"/>
          <w:szCs w:val="22"/>
        </w:rPr>
      </w:pPr>
    </w:p>
    <w:p w14:paraId="05EBE80F" w14:textId="2DBD13B3" w:rsidR="0099643D" w:rsidRDefault="00F52E4A" w:rsidP="0099643D">
      <w:pPr>
        <w:widowControl w:val="0"/>
        <w:autoSpaceDE w:val="0"/>
        <w:autoSpaceDN w:val="0"/>
        <w:adjustRightInd w:val="0"/>
        <w:spacing w:after="240"/>
        <w:ind w:left="630"/>
        <w:rPr>
          <w:rFonts w:ascii="Arial" w:eastAsia="Times New Roman" w:hAnsi="Arial" w:cs="Arial"/>
          <w:sz w:val="22"/>
          <w:szCs w:val="22"/>
        </w:rPr>
      </w:pPr>
      <w:r w:rsidRPr="00200AEC">
        <w:rPr>
          <w:rFonts w:ascii="Arial" w:hAnsi="Arial" w:cs="Calibri"/>
          <w:color w:val="000000"/>
          <w:sz w:val="22"/>
          <w:szCs w:val="22"/>
        </w:rPr>
        <w:t>The committee agreed the program was working well enough to move forward with it.</w:t>
      </w:r>
      <w:r w:rsidR="003F6FF9">
        <w:rPr>
          <w:rFonts w:ascii="Arial" w:hAnsi="Arial" w:cs="Calibri"/>
          <w:color w:val="000000"/>
          <w:sz w:val="22"/>
          <w:szCs w:val="22"/>
        </w:rPr>
        <w:t xml:space="preserve">  </w:t>
      </w:r>
      <w:r w:rsidR="003F6FF9">
        <w:rPr>
          <w:rFonts w:ascii="Arial" w:eastAsia="Times New Roman" w:hAnsi="Arial" w:cs="Arial"/>
          <w:sz w:val="22"/>
          <w:szCs w:val="22"/>
        </w:rPr>
        <w:t>Nonetheless, t</w:t>
      </w:r>
      <w:r w:rsidR="00D54C8C">
        <w:rPr>
          <w:rFonts w:ascii="Arial" w:eastAsia="Times New Roman" w:hAnsi="Arial" w:cs="Arial"/>
          <w:sz w:val="22"/>
          <w:szCs w:val="22"/>
        </w:rPr>
        <w:t xml:space="preserve">he committee was concerned about the issue of </w:t>
      </w:r>
      <w:r w:rsidR="003F6FF9">
        <w:rPr>
          <w:rFonts w:ascii="Arial" w:eastAsia="Times New Roman" w:hAnsi="Arial" w:cs="Arial"/>
          <w:sz w:val="22"/>
          <w:szCs w:val="22"/>
        </w:rPr>
        <w:t xml:space="preserve">student data </w:t>
      </w:r>
      <w:r w:rsidR="00D54C8C">
        <w:rPr>
          <w:rFonts w:ascii="Arial" w:eastAsia="Times New Roman" w:hAnsi="Arial" w:cs="Arial"/>
          <w:sz w:val="22"/>
          <w:szCs w:val="22"/>
        </w:rPr>
        <w:t>privacy</w:t>
      </w:r>
      <w:r w:rsidR="003F6FF9">
        <w:rPr>
          <w:rFonts w:ascii="Arial" w:eastAsia="Times New Roman" w:hAnsi="Arial" w:cs="Arial"/>
          <w:sz w:val="22"/>
          <w:szCs w:val="22"/>
        </w:rPr>
        <w:t xml:space="preserve"> that was raised in the pilot group’s memo</w:t>
      </w:r>
      <w:r w:rsidR="00D54C8C">
        <w:rPr>
          <w:rFonts w:ascii="Arial" w:eastAsia="Times New Roman" w:hAnsi="Arial" w:cs="Arial"/>
          <w:sz w:val="22"/>
          <w:szCs w:val="22"/>
        </w:rPr>
        <w:t xml:space="preserve">.  Separate from the first day program, the committee recommended that a joint faculty-administration task force be formed to look at how much information about our students leaks out of our systems.  Whether we have first day or </w:t>
      </w:r>
      <w:r w:rsidR="00D54C8C">
        <w:rPr>
          <w:rFonts w:ascii="Arial" w:eastAsia="Times New Roman" w:hAnsi="Arial" w:cs="Arial"/>
          <w:sz w:val="22"/>
          <w:szCs w:val="22"/>
        </w:rPr>
        <w:lastRenderedPageBreak/>
        <w:t>individual choice of textbooks and courseware</w:t>
      </w:r>
      <w:r w:rsidR="003F6FF9">
        <w:rPr>
          <w:rFonts w:ascii="Arial" w:eastAsia="Times New Roman" w:hAnsi="Arial" w:cs="Arial"/>
          <w:sz w:val="22"/>
          <w:szCs w:val="22"/>
        </w:rPr>
        <w:t xml:space="preserve">, the campus is </w:t>
      </w:r>
      <w:r w:rsidR="00D54C8C">
        <w:rPr>
          <w:rFonts w:ascii="Arial" w:eastAsia="Times New Roman" w:hAnsi="Arial" w:cs="Arial"/>
          <w:sz w:val="22"/>
          <w:szCs w:val="22"/>
        </w:rPr>
        <w:t xml:space="preserve">at the mercy of the vendors who have a quasi-faculty role </w:t>
      </w:r>
      <w:r w:rsidR="003F6FF9">
        <w:rPr>
          <w:rFonts w:ascii="Arial" w:eastAsia="Times New Roman" w:hAnsi="Arial" w:cs="Arial"/>
          <w:sz w:val="22"/>
          <w:szCs w:val="22"/>
        </w:rPr>
        <w:t>that provides</w:t>
      </w:r>
      <w:r w:rsidR="00D54C8C">
        <w:rPr>
          <w:rFonts w:ascii="Arial" w:eastAsia="Times New Roman" w:hAnsi="Arial" w:cs="Arial"/>
          <w:sz w:val="22"/>
          <w:szCs w:val="22"/>
        </w:rPr>
        <w:t xml:space="preserve"> access</w:t>
      </w:r>
      <w:r w:rsidR="003F6FF9">
        <w:rPr>
          <w:rFonts w:ascii="Arial" w:eastAsia="Times New Roman" w:hAnsi="Arial" w:cs="Arial"/>
          <w:sz w:val="22"/>
          <w:szCs w:val="22"/>
        </w:rPr>
        <w:t xml:space="preserve"> to</w:t>
      </w:r>
      <w:r w:rsidR="00D54C8C">
        <w:rPr>
          <w:rFonts w:ascii="Arial" w:eastAsia="Times New Roman" w:hAnsi="Arial" w:cs="Arial"/>
          <w:sz w:val="22"/>
          <w:szCs w:val="22"/>
        </w:rPr>
        <w:t xml:space="preserve"> information about our students in our system.  We need to be aware of this </w:t>
      </w:r>
      <w:r w:rsidR="00631AB3">
        <w:rPr>
          <w:rFonts w:ascii="Arial" w:eastAsia="Times New Roman" w:hAnsi="Arial" w:cs="Arial"/>
          <w:sz w:val="22"/>
          <w:szCs w:val="22"/>
        </w:rPr>
        <w:t>in order to follow what</w:t>
      </w:r>
      <w:r w:rsidR="00D54C8C">
        <w:rPr>
          <w:rFonts w:ascii="Arial" w:eastAsia="Times New Roman" w:hAnsi="Arial" w:cs="Arial"/>
          <w:sz w:val="22"/>
          <w:szCs w:val="22"/>
        </w:rPr>
        <w:t xml:space="preserve"> is happening and protect against </w:t>
      </w:r>
      <w:r w:rsidR="00631AB3">
        <w:rPr>
          <w:rFonts w:ascii="Arial" w:eastAsia="Times New Roman" w:hAnsi="Arial" w:cs="Arial"/>
          <w:sz w:val="22"/>
          <w:szCs w:val="22"/>
        </w:rPr>
        <w:t>any problems</w:t>
      </w:r>
      <w:r w:rsidR="003F6FF9">
        <w:rPr>
          <w:rFonts w:ascii="Arial" w:eastAsia="Times New Roman" w:hAnsi="Arial" w:cs="Arial"/>
          <w:sz w:val="22"/>
          <w:szCs w:val="22"/>
        </w:rPr>
        <w:t>.</w:t>
      </w:r>
      <w:r w:rsidR="00543699">
        <w:rPr>
          <w:rFonts w:ascii="Arial" w:eastAsia="Times New Roman" w:hAnsi="Arial" w:cs="Arial"/>
          <w:sz w:val="22"/>
          <w:szCs w:val="22"/>
        </w:rPr>
        <w:t xml:space="preserve"> </w:t>
      </w:r>
      <w:r w:rsidR="0099643D">
        <w:rPr>
          <w:rFonts w:ascii="Arial" w:eastAsia="Times New Roman" w:hAnsi="Arial" w:cs="Arial"/>
          <w:sz w:val="22"/>
          <w:szCs w:val="22"/>
        </w:rPr>
        <w:t>Kornbluh thinks C&amp;IT would be happy to work with faculty on the issue.  Beale proposed forming an ad hoc committee to deal with the concerns about privacy and the members agreed on nominees for the ad hoc committee.</w:t>
      </w:r>
    </w:p>
    <w:p w14:paraId="7727C6D6" w14:textId="5F02A3C0" w:rsidR="00E14FE4" w:rsidRDefault="00543699" w:rsidP="009411DD">
      <w:pPr>
        <w:widowControl w:val="0"/>
        <w:autoSpaceDE w:val="0"/>
        <w:autoSpaceDN w:val="0"/>
        <w:adjustRightInd w:val="0"/>
        <w:spacing w:after="240"/>
        <w:ind w:left="630"/>
        <w:rPr>
          <w:rFonts w:ascii="Arial" w:eastAsia="Times New Roman" w:hAnsi="Arial" w:cs="Arial"/>
          <w:sz w:val="22"/>
          <w:szCs w:val="22"/>
        </w:rPr>
      </w:pPr>
      <w:r>
        <w:rPr>
          <w:rFonts w:ascii="Arial" w:eastAsia="Times New Roman" w:hAnsi="Arial" w:cs="Arial"/>
          <w:sz w:val="22"/>
          <w:szCs w:val="22"/>
        </w:rPr>
        <w:t xml:space="preserve">Kornbluh </w:t>
      </w:r>
      <w:r w:rsidR="0099643D">
        <w:rPr>
          <w:rFonts w:ascii="Arial" w:eastAsia="Times New Roman" w:hAnsi="Arial" w:cs="Arial"/>
          <w:sz w:val="22"/>
          <w:szCs w:val="22"/>
        </w:rPr>
        <w:t xml:space="preserve">also </w:t>
      </w:r>
      <w:r>
        <w:rPr>
          <w:rFonts w:ascii="Arial" w:eastAsia="Times New Roman" w:hAnsi="Arial" w:cs="Arial"/>
          <w:sz w:val="22"/>
          <w:szCs w:val="22"/>
        </w:rPr>
        <w:t>noted that Wayne State, unlike some universities, does not res</w:t>
      </w:r>
      <w:r w:rsidR="009411DD">
        <w:rPr>
          <w:rFonts w:ascii="Arial" w:eastAsia="Times New Roman" w:hAnsi="Arial" w:cs="Arial"/>
          <w:sz w:val="22"/>
          <w:szCs w:val="22"/>
        </w:rPr>
        <w:t>trict faculty from profiting fro</w:t>
      </w:r>
      <w:r>
        <w:rPr>
          <w:rFonts w:ascii="Arial" w:eastAsia="Times New Roman" w:hAnsi="Arial" w:cs="Arial"/>
          <w:sz w:val="22"/>
          <w:szCs w:val="22"/>
        </w:rPr>
        <w:t xml:space="preserve">m the sale of their own </w:t>
      </w:r>
      <w:r w:rsidR="0099643D">
        <w:rPr>
          <w:rFonts w:ascii="Arial" w:eastAsia="Times New Roman" w:hAnsi="Arial" w:cs="Arial"/>
          <w:sz w:val="22"/>
          <w:szCs w:val="22"/>
        </w:rPr>
        <w:t>texts for classes they teach</w:t>
      </w:r>
      <w:r>
        <w:rPr>
          <w:rFonts w:ascii="Arial" w:eastAsia="Times New Roman" w:hAnsi="Arial" w:cs="Arial"/>
          <w:sz w:val="22"/>
          <w:szCs w:val="22"/>
        </w:rPr>
        <w:t>.</w:t>
      </w:r>
    </w:p>
    <w:p w14:paraId="2DF901C7" w14:textId="4BE78A9B" w:rsidR="007B0B0B" w:rsidRDefault="009B6099" w:rsidP="00E3209E">
      <w:pPr>
        <w:pStyle w:val="ListParagraph"/>
        <w:numPr>
          <w:ilvl w:val="0"/>
          <w:numId w:val="2"/>
        </w:numPr>
        <w:rPr>
          <w:rFonts w:ascii="Arial" w:eastAsia="Times New Roman" w:hAnsi="Arial" w:cs="Arial"/>
          <w:sz w:val="22"/>
          <w:szCs w:val="22"/>
        </w:rPr>
      </w:pPr>
      <w:r w:rsidRPr="007B0B0B">
        <w:rPr>
          <w:rFonts w:ascii="Arial" w:eastAsia="Times New Roman" w:hAnsi="Arial" w:cs="Arial"/>
          <w:sz w:val="22"/>
          <w:szCs w:val="22"/>
          <w:u w:val="single"/>
        </w:rPr>
        <w:t>Student Code of Conduct</w:t>
      </w:r>
      <w:r w:rsidR="00C049A4" w:rsidRPr="007B0B0B">
        <w:rPr>
          <w:rFonts w:ascii="Arial" w:eastAsia="Times New Roman" w:hAnsi="Arial" w:cs="Arial"/>
          <w:sz w:val="22"/>
          <w:szCs w:val="22"/>
        </w:rPr>
        <w:t xml:space="preserve">.  Brad Roth explained the </w:t>
      </w:r>
      <w:r w:rsidR="00E52C42" w:rsidRPr="007B0B0B">
        <w:rPr>
          <w:rFonts w:ascii="Arial" w:eastAsia="Times New Roman" w:hAnsi="Arial" w:cs="Arial"/>
          <w:sz w:val="22"/>
          <w:szCs w:val="22"/>
        </w:rPr>
        <w:t>articles in</w:t>
      </w:r>
      <w:r w:rsidR="00C049A4" w:rsidRPr="007B0B0B">
        <w:rPr>
          <w:rFonts w:ascii="Arial" w:eastAsia="Times New Roman" w:hAnsi="Arial" w:cs="Arial"/>
          <w:sz w:val="22"/>
          <w:szCs w:val="22"/>
        </w:rPr>
        <w:t xml:space="preserve"> the Student Code of Conduct </w:t>
      </w:r>
      <w:r w:rsidR="007B0B0B" w:rsidRPr="007B0B0B">
        <w:rPr>
          <w:rFonts w:ascii="Arial" w:eastAsia="Times New Roman" w:hAnsi="Arial" w:cs="Arial"/>
          <w:sz w:val="22"/>
          <w:szCs w:val="22"/>
        </w:rPr>
        <w:t xml:space="preserve">statute </w:t>
      </w:r>
      <w:r w:rsidR="00C049A4" w:rsidRPr="007B0B0B">
        <w:rPr>
          <w:rFonts w:ascii="Arial" w:eastAsia="Times New Roman" w:hAnsi="Arial" w:cs="Arial"/>
          <w:sz w:val="22"/>
          <w:szCs w:val="22"/>
        </w:rPr>
        <w:t xml:space="preserve">that </w:t>
      </w:r>
      <w:r w:rsidR="007B0B0B" w:rsidRPr="007B0B0B">
        <w:rPr>
          <w:rFonts w:ascii="Arial" w:eastAsia="Times New Roman" w:hAnsi="Arial" w:cs="Arial"/>
          <w:sz w:val="22"/>
          <w:szCs w:val="22"/>
        </w:rPr>
        <w:t xml:space="preserve">should </w:t>
      </w:r>
      <w:r w:rsidR="00C049A4" w:rsidRPr="007B0B0B">
        <w:rPr>
          <w:rFonts w:ascii="Arial" w:eastAsia="Times New Roman" w:hAnsi="Arial" w:cs="Arial"/>
          <w:sz w:val="22"/>
          <w:szCs w:val="22"/>
        </w:rPr>
        <w:t>be changed</w:t>
      </w:r>
      <w:r w:rsidR="007B0B0B" w:rsidRPr="007B0B0B">
        <w:rPr>
          <w:rFonts w:ascii="Arial" w:eastAsia="Times New Roman" w:hAnsi="Arial" w:cs="Arial"/>
          <w:sz w:val="22"/>
          <w:szCs w:val="22"/>
        </w:rPr>
        <w:t xml:space="preserve"> to clarify the actions </w:t>
      </w:r>
      <w:r w:rsidR="00E52C42" w:rsidRPr="007B0B0B">
        <w:rPr>
          <w:rFonts w:ascii="Arial" w:eastAsia="Times New Roman" w:hAnsi="Arial" w:cs="Arial"/>
          <w:sz w:val="22"/>
          <w:szCs w:val="22"/>
        </w:rPr>
        <w:t>that should be taken when an instructor</w:t>
      </w:r>
      <w:r w:rsidR="007B0B0B" w:rsidRPr="007B0B0B">
        <w:rPr>
          <w:rFonts w:ascii="Arial" w:eastAsia="Times New Roman" w:hAnsi="Arial" w:cs="Arial"/>
          <w:sz w:val="22"/>
          <w:szCs w:val="22"/>
        </w:rPr>
        <w:t xml:space="preserve"> accuses a student of academic misconduct.  Policy Committee </w:t>
      </w:r>
      <w:r w:rsidR="00631AB3">
        <w:rPr>
          <w:rFonts w:ascii="Arial" w:eastAsia="Times New Roman" w:hAnsi="Arial" w:cs="Arial"/>
          <w:sz w:val="22"/>
          <w:szCs w:val="22"/>
        </w:rPr>
        <w:t>decided to forward</w:t>
      </w:r>
      <w:r w:rsidR="007B0B0B" w:rsidRPr="007B0B0B">
        <w:rPr>
          <w:rFonts w:ascii="Arial" w:eastAsia="Times New Roman" w:hAnsi="Arial" w:cs="Arial"/>
          <w:sz w:val="22"/>
          <w:szCs w:val="22"/>
        </w:rPr>
        <w:t xml:space="preserve"> the report to the Curriculum and Instruction, Faculty Affairs, and Student Affairs Committees for consideration with a request that they submit their reports by the end of February.</w:t>
      </w:r>
    </w:p>
    <w:p w14:paraId="44BE5CB1" w14:textId="77777777" w:rsidR="002435E5" w:rsidRPr="007B0B0B" w:rsidRDefault="002435E5" w:rsidP="003603B9">
      <w:pPr>
        <w:pStyle w:val="ListParagraph"/>
        <w:widowControl w:val="0"/>
        <w:autoSpaceDE w:val="0"/>
        <w:autoSpaceDN w:val="0"/>
        <w:adjustRightInd w:val="0"/>
        <w:spacing w:after="240"/>
        <w:ind w:left="600"/>
        <w:rPr>
          <w:rFonts w:ascii="Arial" w:eastAsia="Times New Roman" w:hAnsi="Arial" w:cs="Arial"/>
          <w:sz w:val="22"/>
          <w:szCs w:val="22"/>
        </w:rPr>
      </w:pPr>
    </w:p>
    <w:p w14:paraId="39C3DCF9" w14:textId="31250FF6" w:rsidR="00834E8A" w:rsidRDefault="00E751A9" w:rsidP="003603B9">
      <w:pPr>
        <w:pStyle w:val="ListParagraph"/>
        <w:widowControl w:val="0"/>
        <w:numPr>
          <w:ilvl w:val="0"/>
          <w:numId w:val="2"/>
        </w:numPr>
        <w:autoSpaceDE w:val="0"/>
        <w:autoSpaceDN w:val="0"/>
        <w:adjustRightInd w:val="0"/>
        <w:spacing w:after="240"/>
        <w:rPr>
          <w:rFonts w:ascii="Arial" w:eastAsia="Times New Roman" w:hAnsi="Arial" w:cs="Arial"/>
          <w:sz w:val="22"/>
          <w:szCs w:val="22"/>
        </w:rPr>
      </w:pPr>
      <w:r w:rsidRPr="00834E8A">
        <w:rPr>
          <w:rFonts w:ascii="Arial" w:eastAsia="Times New Roman" w:hAnsi="Arial" w:cs="Arial"/>
          <w:sz w:val="22"/>
          <w:szCs w:val="22"/>
          <w:u w:val="single"/>
        </w:rPr>
        <w:t xml:space="preserve">Agenda for </w:t>
      </w:r>
      <w:r w:rsidR="005163F0">
        <w:rPr>
          <w:rFonts w:ascii="Arial" w:eastAsia="Times New Roman" w:hAnsi="Arial" w:cs="Arial"/>
          <w:sz w:val="22"/>
          <w:szCs w:val="22"/>
          <w:u w:val="single"/>
        </w:rPr>
        <w:t xml:space="preserve">November </w:t>
      </w:r>
      <w:r w:rsidRPr="00834E8A">
        <w:rPr>
          <w:rFonts w:ascii="Arial" w:eastAsia="Times New Roman" w:hAnsi="Arial" w:cs="Arial"/>
          <w:sz w:val="22"/>
          <w:szCs w:val="22"/>
          <w:u w:val="single"/>
        </w:rPr>
        <w:t>Plenary Session</w:t>
      </w:r>
      <w:r w:rsidRPr="00834E8A">
        <w:rPr>
          <w:rFonts w:ascii="Arial" w:eastAsia="Times New Roman" w:hAnsi="Arial" w:cs="Arial"/>
          <w:sz w:val="22"/>
          <w:szCs w:val="22"/>
        </w:rPr>
        <w:t xml:space="preserve">.  Policy Committee reviewed the </w:t>
      </w:r>
      <w:r w:rsidR="00834E8A" w:rsidRPr="00834E8A">
        <w:rPr>
          <w:rFonts w:ascii="Arial" w:eastAsia="Times New Roman" w:hAnsi="Arial" w:cs="Arial"/>
          <w:sz w:val="22"/>
          <w:szCs w:val="22"/>
        </w:rPr>
        <w:t>draft</w:t>
      </w:r>
      <w:r w:rsidR="0099643D">
        <w:rPr>
          <w:rFonts w:ascii="Arial" w:eastAsia="Times New Roman" w:hAnsi="Arial" w:cs="Arial"/>
          <w:sz w:val="22"/>
          <w:szCs w:val="22"/>
        </w:rPr>
        <w:t xml:space="preserve"> </w:t>
      </w:r>
      <w:r w:rsidRPr="00834E8A">
        <w:rPr>
          <w:rFonts w:ascii="Arial" w:eastAsia="Times New Roman" w:hAnsi="Arial" w:cs="Arial"/>
          <w:sz w:val="22"/>
          <w:szCs w:val="22"/>
        </w:rPr>
        <w:t>agenda for</w:t>
      </w:r>
      <w:r w:rsidR="00834E8A" w:rsidRPr="00834E8A">
        <w:rPr>
          <w:rFonts w:ascii="Arial" w:eastAsia="Times New Roman" w:hAnsi="Arial" w:cs="Arial"/>
          <w:sz w:val="22"/>
          <w:szCs w:val="22"/>
        </w:rPr>
        <w:t xml:space="preserve"> the November 3 plenary session.  </w:t>
      </w:r>
      <w:r w:rsidR="0099643D">
        <w:rPr>
          <w:rFonts w:ascii="Arial" w:eastAsia="Times New Roman" w:hAnsi="Arial" w:cs="Arial"/>
          <w:sz w:val="22"/>
          <w:szCs w:val="22"/>
        </w:rPr>
        <w:t xml:space="preserve">The draft was approved, pending agreement by the two invited for presentations.  </w:t>
      </w:r>
      <w:r w:rsidR="00834E8A" w:rsidRPr="00834E8A">
        <w:rPr>
          <w:rFonts w:ascii="Arial" w:eastAsia="Times New Roman" w:hAnsi="Arial" w:cs="Arial"/>
          <w:sz w:val="22"/>
          <w:szCs w:val="22"/>
        </w:rPr>
        <w:t xml:space="preserve">Of concern </w:t>
      </w:r>
      <w:r w:rsidR="0099643D">
        <w:rPr>
          <w:rFonts w:ascii="Arial" w:eastAsia="Times New Roman" w:hAnsi="Arial" w:cs="Arial"/>
          <w:sz w:val="22"/>
          <w:szCs w:val="22"/>
        </w:rPr>
        <w:t>is also</w:t>
      </w:r>
      <w:r w:rsidR="00834E8A" w:rsidRPr="00834E8A">
        <w:rPr>
          <w:rFonts w:ascii="Arial" w:eastAsia="Times New Roman" w:hAnsi="Arial" w:cs="Arial"/>
          <w:sz w:val="22"/>
          <w:szCs w:val="22"/>
        </w:rPr>
        <w:t xml:space="preserve"> the completion of the report on the future of higher education post pandemic.  </w:t>
      </w:r>
      <w:r w:rsidR="00834E8A">
        <w:rPr>
          <w:rFonts w:ascii="Arial" w:eastAsia="Times New Roman" w:hAnsi="Arial" w:cs="Arial"/>
          <w:sz w:val="22"/>
          <w:szCs w:val="22"/>
        </w:rPr>
        <w:t xml:space="preserve">Beale asked the chairs to submit their committees’ reports prior to the Thanksgiving break so it could </w:t>
      </w:r>
      <w:r w:rsidR="005163F0">
        <w:rPr>
          <w:rFonts w:ascii="Arial" w:eastAsia="Times New Roman" w:hAnsi="Arial" w:cs="Arial"/>
          <w:sz w:val="22"/>
          <w:szCs w:val="22"/>
        </w:rPr>
        <w:t xml:space="preserve">be discussed at </w:t>
      </w:r>
      <w:r w:rsidR="00834E8A">
        <w:rPr>
          <w:rFonts w:ascii="Arial" w:eastAsia="Times New Roman" w:hAnsi="Arial" w:cs="Arial"/>
          <w:sz w:val="22"/>
          <w:szCs w:val="22"/>
        </w:rPr>
        <w:t>the December plenary session.</w:t>
      </w:r>
    </w:p>
    <w:p w14:paraId="2CD1FEAA" w14:textId="77777777" w:rsidR="005163F0" w:rsidRDefault="005163F0" w:rsidP="005163F0">
      <w:pPr>
        <w:pStyle w:val="ListParagraph"/>
        <w:widowControl w:val="0"/>
        <w:autoSpaceDE w:val="0"/>
        <w:autoSpaceDN w:val="0"/>
        <w:adjustRightInd w:val="0"/>
        <w:spacing w:after="240"/>
        <w:ind w:left="600"/>
        <w:rPr>
          <w:rFonts w:ascii="Arial" w:eastAsia="Times New Roman" w:hAnsi="Arial" w:cs="Arial"/>
          <w:sz w:val="22"/>
          <w:szCs w:val="22"/>
        </w:rPr>
      </w:pPr>
    </w:p>
    <w:p w14:paraId="102EB41F" w14:textId="1A2411A5" w:rsidR="0099643D" w:rsidRDefault="009D52F2" w:rsidP="0099643D">
      <w:pPr>
        <w:pStyle w:val="ListParagraph"/>
        <w:widowControl w:val="0"/>
        <w:numPr>
          <w:ilvl w:val="0"/>
          <w:numId w:val="2"/>
        </w:numPr>
        <w:tabs>
          <w:tab w:val="left" w:pos="4500"/>
        </w:tabs>
        <w:autoSpaceDE w:val="0"/>
        <w:autoSpaceDN w:val="0"/>
        <w:adjustRightInd w:val="0"/>
        <w:spacing w:after="240"/>
        <w:rPr>
          <w:rFonts w:ascii="Arial" w:eastAsia="Times New Roman" w:hAnsi="Arial" w:cs="Arial"/>
          <w:sz w:val="22"/>
          <w:szCs w:val="22"/>
        </w:rPr>
      </w:pPr>
      <w:r>
        <w:rPr>
          <w:rFonts w:ascii="Arial" w:eastAsia="Times New Roman" w:hAnsi="Arial" w:cs="Arial"/>
          <w:sz w:val="22"/>
          <w:szCs w:val="22"/>
          <w:u w:val="single"/>
        </w:rPr>
        <w:t>Capital Outlay Proposal</w:t>
      </w:r>
      <w:r>
        <w:rPr>
          <w:rFonts w:ascii="Arial" w:eastAsia="Times New Roman" w:hAnsi="Arial" w:cs="Arial"/>
          <w:sz w:val="22"/>
          <w:szCs w:val="22"/>
        </w:rPr>
        <w:t>:  Every year</w:t>
      </w:r>
      <w:r w:rsidR="0099643D">
        <w:rPr>
          <w:rFonts w:ascii="Arial" w:eastAsia="Times New Roman" w:hAnsi="Arial" w:cs="Arial"/>
          <w:sz w:val="22"/>
          <w:szCs w:val="22"/>
        </w:rPr>
        <w:t xml:space="preserve"> by October 31,</w:t>
      </w:r>
      <w:r>
        <w:rPr>
          <w:rFonts w:ascii="Arial" w:eastAsia="Times New Roman" w:hAnsi="Arial" w:cs="Arial"/>
          <w:sz w:val="22"/>
          <w:szCs w:val="22"/>
        </w:rPr>
        <w:t xml:space="preserve"> the university submits a request to the state legislature for funding for capital programs</w:t>
      </w:r>
      <w:r w:rsidR="00F9141E">
        <w:rPr>
          <w:rFonts w:ascii="Arial" w:eastAsia="Times New Roman" w:hAnsi="Arial" w:cs="Arial"/>
          <w:sz w:val="22"/>
          <w:szCs w:val="22"/>
        </w:rPr>
        <w:t xml:space="preserve"> that includes a broad discussion of priorities and issues</w:t>
      </w:r>
      <w:r>
        <w:rPr>
          <w:rFonts w:ascii="Arial" w:eastAsia="Times New Roman" w:hAnsi="Arial" w:cs="Arial"/>
          <w:sz w:val="22"/>
          <w:szCs w:val="22"/>
        </w:rPr>
        <w:t xml:space="preserve">.  </w:t>
      </w:r>
      <w:r w:rsidR="00231CD2">
        <w:rPr>
          <w:rFonts w:ascii="Arial" w:eastAsia="Times New Roman" w:hAnsi="Arial" w:cs="Arial"/>
          <w:sz w:val="22"/>
          <w:szCs w:val="22"/>
        </w:rPr>
        <w:t>The administration is in the process of developing the proposal</w:t>
      </w:r>
      <w:r w:rsidR="00F9141E">
        <w:rPr>
          <w:rFonts w:ascii="Arial" w:eastAsia="Times New Roman" w:hAnsi="Arial" w:cs="Arial"/>
          <w:sz w:val="22"/>
          <w:szCs w:val="22"/>
        </w:rPr>
        <w:t xml:space="preserve"> (of which we received a very early version without any of the priority items included)</w:t>
      </w:r>
      <w:r w:rsidR="00231CD2">
        <w:rPr>
          <w:rFonts w:ascii="Arial" w:eastAsia="Times New Roman" w:hAnsi="Arial" w:cs="Arial"/>
          <w:sz w:val="22"/>
          <w:szCs w:val="22"/>
        </w:rPr>
        <w:t>.  Traditionally, the Budget Committee, the Facilities, Support Services and Technology Committee, and the Policy Committee have seen the proposal prior</w:t>
      </w:r>
      <w:r w:rsidR="005163F0">
        <w:rPr>
          <w:rFonts w:ascii="Arial" w:eastAsia="Times New Roman" w:hAnsi="Arial" w:cs="Arial"/>
          <w:sz w:val="22"/>
          <w:szCs w:val="22"/>
        </w:rPr>
        <w:t xml:space="preserve"> to</w:t>
      </w:r>
      <w:r w:rsidR="00231CD2">
        <w:rPr>
          <w:rFonts w:ascii="Arial" w:eastAsia="Times New Roman" w:hAnsi="Arial" w:cs="Arial"/>
          <w:sz w:val="22"/>
          <w:szCs w:val="22"/>
        </w:rPr>
        <w:t xml:space="preserve"> its being submitted to the state.  Beale asked Ko</w:t>
      </w:r>
      <w:r w:rsidR="003603B9">
        <w:rPr>
          <w:rFonts w:ascii="Arial" w:eastAsia="Times New Roman" w:hAnsi="Arial" w:cs="Arial"/>
          <w:sz w:val="22"/>
          <w:szCs w:val="22"/>
        </w:rPr>
        <w:t xml:space="preserve">rnbluh to </w:t>
      </w:r>
      <w:r w:rsidR="00F9141E">
        <w:rPr>
          <w:rFonts w:ascii="Arial" w:eastAsia="Times New Roman" w:hAnsi="Arial" w:cs="Arial"/>
          <w:sz w:val="22"/>
          <w:szCs w:val="22"/>
        </w:rPr>
        <w:t>help ensure the</w:t>
      </w:r>
      <w:r w:rsidR="003603B9">
        <w:rPr>
          <w:rFonts w:ascii="Arial" w:eastAsia="Times New Roman" w:hAnsi="Arial" w:cs="Arial"/>
          <w:sz w:val="22"/>
          <w:szCs w:val="22"/>
        </w:rPr>
        <w:t xml:space="preserve"> practice </w:t>
      </w:r>
      <w:r w:rsidR="00F9141E">
        <w:rPr>
          <w:rFonts w:ascii="Arial" w:eastAsia="Times New Roman" w:hAnsi="Arial" w:cs="Arial"/>
          <w:sz w:val="22"/>
          <w:szCs w:val="22"/>
        </w:rPr>
        <w:t xml:space="preserve">continues </w:t>
      </w:r>
      <w:r w:rsidR="003603B9">
        <w:rPr>
          <w:rFonts w:ascii="Arial" w:eastAsia="Times New Roman" w:hAnsi="Arial" w:cs="Arial"/>
          <w:sz w:val="22"/>
          <w:szCs w:val="22"/>
        </w:rPr>
        <w:t>so the Senate can comment on it</w:t>
      </w:r>
      <w:r w:rsidR="00631AB3">
        <w:rPr>
          <w:rFonts w:ascii="Arial" w:eastAsia="Times New Roman" w:hAnsi="Arial" w:cs="Arial"/>
          <w:sz w:val="22"/>
          <w:szCs w:val="22"/>
        </w:rPr>
        <w:t xml:space="preserve"> before its submission.</w:t>
      </w:r>
    </w:p>
    <w:p w14:paraId="6AC0CBDF" w14:textId="77777777" w:rsidR="0099643D" w:rsidRPr="0099643D" w:rsidRDefault="0099643D" w:rsidP="0099643D">
      <w:pPr>
        <w:pStyle w:val="ListParagraph"/>
        <w:rPr>
          <w:rFonts w:ascii="Arial" w:eastAsia="Times New Roman" w:hAnsi="Arial" w:cs="Arial"/>
          <w:sz w:val="22"/>
          <w:szCs w:val="22"/>
          <w:u w:val="single"/>
        </w:rPr>
      </w:pPr>
    </w:p>
    <w:p w14:paraId="4D1186DC" w14:textId="39E0827A" w:rsidR="0099643D" w:rsidRDefault="003603B9" w:rsidP="0099643D">
      <w:pPr>
        <w:pStyle w:val="ListParagraph"/>
        <w:widowControl w:val="0"/>
        <w:numPr>
          <w:ilvl w:val="0"/>
          <w:numId w:val="2"/>
        </w:numPr>
        <w:tabs>
          <w:tab w:val="left" w:pos="4500"/>
        </w:tabs>
        <w:autoSpaceDE w:val="0"/>
        <w:autoSpaceDN w:val="0"/>
        <w:adjustRightInd w:val="0"/>
        <w:spacing w:after="240"/>
        <w:rPr>
          <w:rFonts w:ascii="Arial" w:eastAsia="Times New Roman" w:hAnsi="Arial" w:cs="Arial"/>
          <w:sz w:val="22"/>
          <w:szCs w:val="22"/>
        </w:rPr>
      </w:pPr>
      <w:r w:rsidRPr="0099643D">
        <w:rPr>
          <w:rFonts w:ascii="Arial" w:eastAsia="Times New Roman" w:hAnsi="Arial" w:cs="Arial"/>
          <w:sz w:val="22"/>
          <w:szCs w:val="22"/>
          <w:u w:val="single"/>
        </w:rPr>
        <w:t>Research Issues and Grants</w:t>
      </w:r>
      <w:r w:rsidRPr="0099643D">
        <w:rPr>
          <w:rFonts w:ascii="Arial" w:eastAsia="Times New Roman" w:hAnsi="Arial" w:cs="Arial"/>
          <w:sz w:val="22"/>
          <w:szCs w:val="22"/>
        </w:rPr>
        <w:t xml:space="preserve">:  Rossi mentioned concerns expressed by faculty in the Medical School.  Extramural funding is flat if not declining.  There is unrest among the faculty and </w:t>
      </w:r>
      <w:r w:rsidR="005163F0" w:rsidRPr="0099643D">
        <w:rPr>
          <w:rFonts w:ascii="Arial" w:eastAsia="Times New Roman" w:hAnsi="Arial" w:cs="Arial"/>
          <w:sz w:val="22"/>
          <w:szCs w:val="22"/>
        </w:rPr>
        <w:t>some</w:t>
      </w:r>
      <w:r w:rsidRPr="0099643D">
        <w:rPr>
          <w:rFonts w:ascii="Arial" w:eastAsia="Times New Roman" w:hAnsi="Arial" w:cs="Arial"/>
          <w:sz w:val="22"/>
          <w:szCs w:val="22"/>
        </w:rPr>
        <w:t xml:space="preserve"> are planning to leave for other institutions, some </w:t>
      </w:r>
      <w:r w:rsidR="0099643D">
        <w:rPr>
          <w:rFonts w:ascii="Arial" w:eastAsia="Times New Roman" w:hAnsi="Arial" w:cs="Arial"/>
          <w:sz w:val="22"/>
          <w:szCs w:val="22"/>
        </w:rPr>
        <w:t xml:space="preserve">of which </w:t>
      </w:r>
      <w:r w:rsidRPr="0099643D">
        <w:rPr>
          <w:rFonts w:ascii="Arial" w:eastAsia="Times New Roman" w:hAnsi="Arial" w:cs="Arial"/>
          <w:sz w:val="22"/>
          <w:szCs w:val="22"/>
        </w:rPr>
        <w:t>are in close proximity to Wayne State</w:t>
      </w:r>
      <w:r w:rsidR="0099643D">
        <w:rPr>
          <w:rFonts w:ascii="Arial" w:eastAsia="Times New Roman" w:hAnsi="Arial" w:cs="Arial"/>
          <w:sz w:val="22"/>
          <w:szCs w:val="22"/>
        </w:rPr>
        <w:t xml:space="preserve"> so moves do not require home relocations</w:t>
      </w:r>
      <w:r w:rsidRPr="0099643D">
        <w:rPr>
          <w:rFonts w:ascii="Arial" w:eastAsia="Times New Roman" w:hAnsi="Arial" w:cs="Arial"/>
          <w:sz w:val="22"/>
          <w:szCs w:val="22"/>
        </w:rPr>
        <w:t xml:space="preserve">.  The declining number of faculty puts a burden on those who remain.  </w:t>
      </w:r>
      <w:r w:rsidR="0099643D" w:rsidRPr="0099643D">
        <w:rPr>
          <w:rFonts w:ascii="Arial" w:eastAsia="Times New Roman" w:hAnsi="Arial" w:cs="Arial"/>
          <w:sz w:val="22"/>
          <w:szCs w:val="22"/>
        </w:rPr>
        <w:t xml:space="preserve">One key appointment is in obstetrics and gynecology because the perinatal research branch is up for renewal.  Faculty are very concerned about their ability to function.  </w:t>
      </w:r>
      <w:r w:rsidR="0099643D">
        <w:rPr>
          <w:rFonts w:ascii="Arial" w:eastAsia="Times New Roman" w:hAnsi="Arial" w:cs="Arial"/>
          <w:sz w:val="22"/>
          <w:szCs w:val="22"/>
        </w:rPr>
        <w:t xml:space="preserve">Furthermore, </w:t>
      </w:r>
      <w:r w:rsidR="0099643D" w:rsidRPr="0099643D">
        <w:rPr>
          <w:rFonts w:ascii="Arial" w:eastAsia="Times New Roman" w:hAnsi="Arial" w:cs="Arial"/>
          <w:sz w:val="22"/>
          <w:szCs w:val="22"/>
        </w:rPr>
        <w:t xml:space="preserve">Rossi </w:t>
      </w:r>
      <w:r w:rsidR="0099643D">
        <w:rPr>
          <w:rFonts w:ascii="Arial" w:eastAsia="Times New Roman" w:hAnsi="Arial" w:cs="Arial"/>
          <w:sz w:val="22"/>
          <w:szCs w:val="22"/>
        </w:rPr>
        <w:t>noted</w:t>
      </w:r>
      <w:r w:rsidR="0099643D" w:rsidRPr="0099643D">
        <w:rPr>
          <w:rFonts w:ascii="Arial" w:eastAsia="Times New Roman" w:hAnsi="Arial" w:cs="Arial"/>
          <w:sz w:val="22"/>
          <w:szCs w:val="22"/>
        </w:rPr>
        <w:t xml:space="preserve"> that there is a lot of negative chatter on social media that is detrimental to the Medical School.  The number of students who have applied for admission has decreased.  The potential medical students do not feel they will get the support here that they will get at other institutions.  This makes it difficult to recruit individuals of the quality that we want. </w:t>
      </w:r>
      <w:r w:rsidR="0099643D">
        <w:rPr>
          <w:rFonts w:ascii="Arial" w:eastAsia="Times New Roman" w:hAnsi="Arial" w:cs="Arial"/>
          <w:sz w:val="22"/>
          <w:szCs w:val="22"/>
        </w:rPr>
        <w:t xml:space="preserve"> </w:t>
      </w:r>
      <w:r w:rsidR="0099643D" w:rsidRPr="0099643D">
        <w:rPr>
          <w:rFonts w:ascii="Arial" w:eastAsia="Times New Roman" w:hAnsi="Arial" w:cs="Arial"/>
          <w:sz w:val="22"/>
          <w:szCs w:val="22"/>
        </w:rPr>
        <w:t>Rossi added that the</w:t>
      </w:r>
      <w:r w:rsidR="0099643D">
        <w:rPr>
          <w:rFonts w:ascii="Arial" w:eastAsia="Times New Roman" w:hAnsi="Arial" w:cs="Arial"/>
          <w:sz w:val="22"/>
          <w:szCs w:val="22"/>
        </w:rPr>
        <w:t xml:space="preserve"> combination of</w:t>
      </w:r>
      <w:r w:rsidR="0099643D" w:rsidRPr="0099643D">
        <w:rPr>
          <w:rFonts w:ascii="Arial" w:eastAsia="Times New Roman" w:hAnsi="Arial" w:cs="Arial"/>
          <w:sz w:val="22"/>
          <w:szCs w:val="22"/>
        </w:rPr>
        <w:t xml:space="preserve"> many faculty openings, declining student performance, and the decline in the number of applications for the school </w:t>
      </w:r>
      <w:r w:rsidR="0099643D">
        <w:rPr>
          <w:rFonts w:ascii="Arial" w:eastAsia="Times New Roman" w:hAnsi="Arial" w:cs="Arial"/>
          <w:sz w:val="22"/>
          <w:szCs w:val="22"/>
        </w:rPr>
        <w:t xml:space="preserve">likely </w:t>
      </w:r>
      <w:r w:rsidR="0099643D" w:rsidRPr="0099643D">
        <w:rPr>
          <w:rFonts w:ascii="Arial" w:eastAsia="Times New Roman" w:hAnsi="Arial" w:cs="Arial"/>
          <w:sz w:val="22"/>
          <w:szCs w:val="22"/>
        </w:rPr>
        <w:t>would not bode well for the LCME accreditation in 2023.</w:t>
      </w:r>
    </w:p>
    <w:p w14:paraId="346F8768" w14:textId="77777777" w:rsidR="0099643D" w:rsidRPr="0099643D" w:rsidRDefault="0099643D" w:rsidP="0099643D">
      <w:pPr>
        <w:pStyle w:val="ListParagraph"/>
        <w:rPr>
          <w:rFonts w:ascii="Arial" w:eastAsia="Times New Roman" w:hAnsi="Arial" w:cs="Arial"/>
          <w:sz w:val="22"/>
          <w:szCs w:val="22"/>
        </w:rPr>
      </w:pPr>
    </w:p>
    <w:p w14:paraId="44765893" w14:textId="3350E7C1" w:rsidR="005163F0" w:rsidRPr="0099643D" w:rsidRDefault="003603B9" w:rsidP="0099643D">
      <w:pPr>
        <w:pStyle w:val="ListParagraph"/>
        <w:widowControl w:val="0"/>
        <w:tabs>
          <w:tab w:val="left" w:pos="4500"/>
        </w:tabs>
        <w:autoSpaceDE w:val="0"/>
        <w:autoSpaceDN w:val="0"/>
        <w:adjustRightInd w:val="0"/>
        <w:spacing w:after="240"/>
        <w:ind w:left="600"/>
        <w:rPr>
          <w:rFonts w:ascii="Arial" w:eastAsia="Times New Roman" w:hAnsi="Arial" w:cs="Arial"/>
          <w:sz w:val="22"/>
          <w:szCs w:val="22"/>
        </w:rPr>
      </w:pPr>
      <w:r w:rsidRPr="0099643D">
        <w:rPr>
          <w:rFonts w:ascii="Arial" w:eastAsia="Times New Roman" w:hAnsi="Arial" w:cs="Arial"/>
          <w:sz w:val="22"/>
          <w:szCs w:val="22"/>
        </w:rPr>
        <w:t xml:space="preserve">Kornbluh </w:t>
      </w:r>
      <w:r w:rsidR="0099643D">
        <w:rPr>
          <w:rFonts w:ascii="Arial" w:eastAsia="Times New Roman" w:hAnsi="Arial" w:cs="Arial"/>
          <w:sz w:val="22"/>
          <w:szCs w:val="22"/>
        </w:rPr>
        <w:t>responded</w:t>
      </w:r>
      <w:r w:rsidRPr="0099643D">
        <w:rPr>
          <w:rFonts w:ascii="Arial" w:eastAsia="Times New Roman" w:hAnsi="Arial" w:cs="Arial"/>
          <w:sz w:val="22"/>
          <w:szCs w:val="22"/>
        </w:rPr>
        <w:t xml:space="preserve"> that the Medical School has been authorized to hire a </w:t>
      </w:r>
      <w:r w:rsidR="0099643D">
        <w:rPr>
          <w:rFonts w:ascii="Arial" w:eastAsia="Times New Roman" w:hAnsi="Arial" w:cs="Arial"/>
          <w:sz w:val="22"/>
          <w:szCs w:val="22"/>
        </w:rPr>
        <w:t>significant</w:t>
      </w:r>
      <w:r w:rsidRPr="0099643D">
        <w:rPr>
          <w:rFonts w:ascii="Arial" w:eastAsia="Times New Roman" w:hAnsi="Arial" w:cs="Arial"/>
          <w:sz w:val="22"/>
          <w:szCs w:val="22"/>
        </w:rPr>
        <w:t xml:space="preserve"> number of faculty.  The searches from last year were carried over to this year</w:t>
      </w:r>
      <w:r w:rsidR="0099643D">
        <w:rPr>
          <w:rFonts w:ascii="Arial" w:eastAsia="Times New Roman" w:hAnsi="Arial" w:cs="Arial"/>
          <w:sz w:val="22"/>
          <w:szCs w:val="22"/>
        </w:rPr>
        <w:t>,</w:t>
      </w:r>
      <w:r w:rsidRPr="0099643D">
        <w:rPr>
          <w:rFonts w:ascii="Arial" w:eastAsia="Times New Roman" w:hAnsi="Arial" w:cs="Arial"/>
          <w:sz w:val="22"/>
          <w:szCs w:val="22"/>
        </w:rPr>
        <w:t xml:space="preserve"> and a large number of additional positions were authorized this year.  </w:t>
      </w:r>
      <w:r w:rsidR="00F071B2" w:rsidRPr="0099643D">
        <w:rPr>
          <w:rFonts w:ascii="Arial" w:eastAsia="Times New Roman" w:hAnsi="Arial" w:cs="Arial"/>
          <w:sz w:val="22"/>
          <w:szCs w:val="22"/>
        </w:rPr>
        <w:t xml:space="preserve">Several searches for department chairs are being conducted.  </w:t>
      </w:r>
      <w:r w:rsidR="0099643D">
        <w:rPr>
          <w:rFonts w:ascii="Arial" w:eastAsia="Times New Roman" w:hAnsi="Arial" w:cs="Arial"/>
          <w:sz w:val="22"/>
          <w:szCs w:val="22"/>
        </w:rPr>
        <w:t>It may be helpful that</w:t>
      </w:r>
      <w:r w:rsidR="005163F0" w:rsidRPr="0099643D">
        <w:rPr>
          <w:rFonts w:ascii="Arial" w:eastAsia="Times New Roman" w:hAnsi="Arial" w:cs="Arial"/>
          <w:sz w:val="22"/>
          <w:szCs w:val="22"/>
        </w:rPr>
        <w:t xml:space="preserve"> the university just made its presentation to Standard and Poor’s</w:t>
      </w:r>
      <w:r w:rsidR="0099643D">
        <w:rPr>
          <w:rFonts w:ascii="Arial" w:eastAsia="Times New Roman" w:hAnsi="Arial" w:cs="Arial"/>
          <w:sz w:val="22"/>
          <w:szCs w:val="22"/>
        </w:rPr>
        <w:t>, noting specifically that the</w:t>
      </w:r>
      <w:r w:rsidR="005163F0" w:rsidRPr="0099643D">
        <w:rPr>
          <w:rFonts w:ascii="Arial" w:eastAsia="Times New Roman" w:hAnsi="Arial" w:cs="Arial"/>
          <w:sz w:val="22"/>
          <w:szCs w:val="22"/>
        </w:rPr>
        <w:t xml:space="preserve"> last report from the LCME was completely clean.</w:t>
      </w:r>
    </w:p>
    <w:p w14:paraId="4405FA36" w14:textId="77777777" w:rsidR="0099643D" w:rsidRDefault="0099643D" w:rsidP="005163F0">
      <w:pPr>
        <w:pStyle w:val="ListParagraph"/>
        <w:widowControl w:val="0"/>
        <w:autoSpaceDE w:val="0"/>
        <w:autoSpaceDN w:val="0"/>
        <w:adjustRightInd w:val="0"/>
        <w:spacing w:after="240"/>
        <w:ind w:left="600"/>
        <w:rPr>
          <w:rFonts w:ascii="Arial" w:eastAsia="Times New Roman" w:hAnsi="Arial" w:cs="Arial"/>
          <w:sz w:val="22"/>
          <w:szCs w:val="22"/>
        </w:rPr>
      </w:pPr>
    </w:p>
    <w:p w14:paraId="24A3D163" w14:textId="232C3873" w:rsidR="0099643D" w:rsidRDefault="0099643D" w:rsidP="005163F0">
      <w:pPr>
        <w:pStyle w:val="ListParagraph"/>
        <w:widowControl w:val="0"/>
        <w:autoSpaceDE w:val="0"/>
        <w:autoSpaceDN w:val="0"/>
        <w:adjustRightInd w:val="0"/>
        <w:spacing w:after="240"/>
        <w:ind w:left="600"/>
        <w:rPr>
          <w:rFonts w:ascii="Arial" w:eastAsia="Times New Roman" w:hAnsi="Arial" w:cs="Arial"/>
          <w:sz w:val="22"/>
          <w:szCs w:val="22"/>
        </w:rPr>
      </w:pPr>
      <w:r>
        <w:rPr>
          <w:rFonts w:ascii="Arial" w:eastAsia="Times New Roman" w:hAnsi="Arial" w:cs="Arial"/>
          <w:sz w:val="22"/>
          <w:szCs w:val="22"/>
        </w:rPr>
        <w:lastRenderedPageBreak/>
        <w:t xml:space="preserve">Rossi noted another concern around the treatment of grant proposals.  </w:t>
      </w:r>
      <w:r w:rsidR="003B5BA0">
        <w:rPr>
          <w:rFonts w:ascii="Arial" w:eastAsia="Times New Roman" w:hAnsi="Arial" w:cs="Arial"/>
          <w:sz w:val="22"/>
          <w:szCs w:val="22"/>
        </w:rPr>
        <w:t>Grant proposals are being returned to faculty who are being told to increase the amount of the grant that will cover their salary.</w:t>
      </w:r>
    </w:p>
    <w:p w14:paraId="2FCDD9CF" w14:textId="77777777" w:rsidR="0099643D" w:rsidRDefault="0099643D" w:rsidP="005163F0">
      <w:pPr>
        <w:pStyle w:val="ListParagraph"/>
        <w:widowControl w:val="0"/>
        <w:autoSpaceDE w:val="0"/>
        <w:autoSpaceDN w:val="0"/>
        <w:adjustRightInd w:val="0"/>
        <w:spacing w:after="240"/>
        <w:ind w:left="600"/>
        <w:rPr>
          <w:rFonts w:ascii="Arial" w:eastAsia="Times New Roman" w:hAnsi="Arial" w:cs="Arial"/>
          <w:sz w:val="22"/>
          <w:szCs w:val="22"/>
        </w:rPr>
      </w:pPr>
    </w:p>
    <w:p w14:paraId="13F0945F" w14:textId="286E0046" w:rsidR="000E4F86" w:rsidRDefault="00417473" w:rsidP="005163F0">
      <w:pPr>
        <w:pStyle w:val="ListParagraph"/>
        <w:widowControl w:val="0"/>
        <w:autoSpaceDE w:val="0"/>
        <w:autoSpaceDN w:val="0"/>
        <w:adjustRightInd w:val="0"/>
        <w:spacing w:after="240"/>
        <w:ind w:left="600"/>
        <w:rPr>
          <w:rFonts w:ascii="Arial" w:eastAsia="Times New Roman" w:hAnsi="Arial" w:cs="Arial"/>
          <w:sz w:val="22"/>
          <w:szCs w:val="22"/>
        </w:rPr>
      </w:pPr>
      <w:r>
        <w:rPr>
          <w:rFonts w:ascii="Arial" w:eastAsia="Times New Roman" w:hAnsi="Arial" w:cs="Arial"/>
          <w:sz w:val="22"/>
          <w:szCs w:val="22"/>
        </w:rPr>
        <w:t xml:space="preserve">Kornbluh said that academic medicine in the U.S. is different from the other disciplines where the university pays </w:t>
      </w:r>
      <w:r w:rsidR="00BC1BC5">
        <w:rPr>
          <w:rFonts w:ascii="Arial" w:eastAsia="Times New Roman" w:hAnsi="Arial" w:cs="Arial"/>
          <w:sz w:val="22"/>
          <w:szCs w:val="22"/>
        </w:rPr>
        <w:t xml:space="preserve">a </w:t>
      </w:r>
      <w:r>
        <w:rPr>
          <w:rFonts w:ascii="Arial" w:eastAsia="Times New Roman" w:hAnsi="Arial" w:cs="Arial"/>
          <w:sz w:val="22"/>
          <w:szCs w:val="22"/>
        </w:rPr>
        <w:t xml:space="preserve">9-month salary.  No </w:t>
      </w:r>
      <w:r w:rsidR="00BC1BC5">
        <w:rPr>
          <w:rFonts w:ascii="Arial" w:eastAsia="Times New Roman" w:hAnsi="Arial" w:cs="Arial"/>
          <w:sz w:val="22"/>
          <w:szCs w:val="22"/>
        </w:rPr>
        <w:t xml:space="preserve">other </w:t>
      </w:r>
      <w:r>
        <w:rPr>
          <w:rFonts w:ascii="Arial" w:eastAsia="Times New Roman" w:hAnsi="Arial" w:cs="Arial"/>
          <w:sz w:val="22"/>
          <w:szCs w:val="22"/>
        </w:rPr>
        <w:t>universit</w:t>
      </w:r>
      <w:r w:rsidR="00BC1BC5">
        <w:rPr>
          <w:rFonts w:ascii="Arial" w:eastAsia="Times New Roman" w:hAnsi="Arial" w:cs="Arial"/>
          <w:sz w:val="22"/>
          <w:szCs w:val="22"/>
        </w:rPr>
        <w:t xml:space="preserve">ies </w:t>
      </w:r>
      <w:r>
        <w:rPr>
          <w:rFonts w:ascii="Arial" w:eastAsia="Times New Roman" w:hAnsi="Arial" w:cs="Arial"/>
          <w:sz w:val="22"/>
          <w:szCs w:val="22"/>
        </w:rPr>
        <w:t>pay more than 6</w:t>
      </w:r>
      <w:r w:rsidR="00BC1BC5">
        <w:rPr>
          <w:rFonts w:ascii="Arial" w:eastAsia="Times New Roman" w:hAnsi="Arial" w:cs="Arial"/>
          <w:sz w:val="22"/>
          <w:szCs w:val="22"/>
        </w:rPr>
        <w:t>-</w:t>
      </w:r>
      <w:r>
        <w:rPr>
          <w:rFonts w:ascii="Arial" w:eastAsia="Times New Roman" w:hAnsi="Arial" w:cs="Arial"/>
          <w:sz w:val="22"/>
          <w:szCs w:val="22"/>
        </w:rPr>
        <w:t>months</w:t>
      </w:r>
      <w:r w:rsidR="00BC1BC5">
        <w:rPr>
          <w:rFonts w:ascii="Arial" w:eastAsia="Times New Roman" w:hAnsi="Arial" w:cs="Arial"/>
          <w:sz w:val="22"/>
          <w:szCs w:val="22"/>
        </w:rPr>
        <w:t>’</w:t>
      </w:r>
      <w:r>
        <w:rPr>
          <w:rFonts w:ascii="Arial" w:eastAsia="Times New Roman" w:hAnsi="Arial" w:cs="Arial"/>
          <w:sz w:val="22"/>
          <w:szCs w:val="22"/>
        </w:rPr>
        <w:t xml:space="preserve"> salary to medical school faculty.  The norm is for medical faculty to have a large part of their salary on grants</w:t>
      </w:r>
      <w:r w:rsidR="00BC1BC5">
        <w:rPr>
          <w:rFonts w:ascii="Arial" w:eastAsia="Times New Roman" w:hAnsi="Arial" w:cs="Arial"/>
          <w:sz w:val="22"/>
          <w:szCs w:val="22"/>
        </w:rPr>
        <w:t>, so the</w:t>
      </w:r>
      <w:r>
        <w:rPr>
          <w:rFonts w:ascii="Arial" w:eastAsia="Times New Roman" w:hAnsi="Arial" w:cs="Arial"/>
          <w:sz w:val="22"/>
          <w:szCs w:val="22"/>
        </w:rPr>
        <w:t xml:space="preserve"> dean of medicine is pushing faculty to </w:t>
      </w:r>
      <w:r w:rsidR="005163F0">
        <w:rPr>
          <w:rFonts w:ascii="Arial" w:eastAsia="Times New Roman" w:hAnsi="Arial" w:cs="Arial"/>
          <w:sz w:val="22"/>
          <w:szCs w:val="22"/>
        </w:rPr>
        <w:t xml:space="preserve">put </w:t>
      </w:r>
      <w:r>
        <w:rPr>
          <w:rFonts w:ascii="Arial" w:eastAsia="Times New Roman" w:hAnsi="Arial" w:cs="Arial"/>
          <w:sz w:val="22"/>
          <w:szCs w:val="22"/>
        </w:rPr>
        <w:t>a large</w:t>
      </w:r>
      <w:r w:rsidR="00BC1BC5">
        <w:rPr>
          <w:rFonts w:ascii="Arial" w:eastAsia="Times New Roman" w:hAnsi="Arial" w:cs="Arial"/>
          <w:sz w:val="22"/>
          <w:szCs w:val="22"/>
        </w:rPr>
        <w:t>r</w:t>
      </w:r>
      <w:r>
        <w:rPr>
          <w:rFonts w:ascii="Arial" w:eastAsia="Times New Roman" w:hAnsi="Arial" w:cs="Arial"/>
          <w:sz w:val="22"/>
          <w:szCs w:val="22"/>
        </w:rPr>
        <w:t xml:space="preserve"> percentage of their salary on </w:t>
      </w:r>
      <w:r w:rsidR="00BC1BC5">
        <w:rPr>
          <w:rFonts w:ascii="Arial" w:eastAsia="Times New Roman" w:hAnsi="Arial" w:cs="Arial"/>
          <w:sz w:val="22"/>
          <w:szCs w:val="22"/>
        </w:rPr>
        <w:t xml:space="preserve">their </w:t>
      </w:r>
      <w:r>
        <w:rPr>
          <w:rFonts w:ascii="Arial" w:eastAsia="Times New Roman" w:hAnsi="Arial" w:cs="Arial"/>
          <w:sz w:val="22"/>
          <w:szCs w:val="22"/>
        </w:rPr>
        <w:t>grant</w:t>
      </w:r>
      <w:r w:rsidR="00BC1BC5">
        <w:rPr>
          <w:rFonts w:ascii="Arial" w:eastAsia="Times New Roman" w:hAnsi="Arial" w:cs="Arial"/>
          <w:sz w:val="22"/>
          <w:szCs w:val="22"/>
        </w:rPr>
        <w:t xml:space="preserve"> applications</w:t>
      </w:r>
      <w:r>
        <w:rPr>
          <w:rFonts w:ascii="Arial" w:eastAsia="Times New Roman" w:hAnsi="Arial" w:cs="Arial"/>
          <w:sz w:val="22"/>
          <w:szCs w:val="22"/>
        </w:rPr>
        <w:t xml:space="preserve">. </w:t>
      </w:r>
      <w:r w:rsidR="00BC1BC5">
        <w:rPr>
          <w:rFonts w:ascii="Arial" w:eastAsia="Times New Roman" w:hAnsi="Arial" w:cs="Arial"/>
          <w:sz w:val="22"/>
          <w:szCs w:val="22"/>
        </w:rPr>
        <w:t>It is true that l</w:t>
      </w:r>
      <w:r>
        <w:rPr>
          <w:rFonts w:ascii="Arial" w:eastAsia="Times New Roman" w:hAnsi="Arial" w:cs="Arial"/>
          <w:sz w:val="22"/>
          <w:szCs w:val="22"/>
        </w:rPr>
        <w:t>ess money goes into research</w:t>
      </w:r>
      <w:r w:rsidR="00BC1BC5">
        <w:rPr>
          <w:rFonts w:ascii="Arial" w:eastAsia="Times New Roman" w:hAnsi="Arial" w:cs="Arial"/>
          <w:sz w:val="22"/>
          <w:szCs w:val="22"/>
        </w:rPr>
        <w:t xml:space="preserve"> in that case,</w:t>
      </w:r>
      <w:r>
        <w:rPr>
          <w:rFonts w:ascii="Arial" w:eastAsia="Times New Roman" w:hAnsi="Arial" w:cs="Arial"/>
          <w:sz w:val="22"/>
          <w:szCs w:val="22"/>
        </w:rPr>
        <w:t xml:space="preserve"> because </w:t>
      </w:r>
      <w:r w:rsidR="00BC1BC5">
        <w:rPr>
          <w:rFonts w:ascii="Arial" w:eastAsia="Times New Roman" w:hAnsi="Arial" w:cs="Arial"/>
          <w:sz w:val="22"/>
          <w:szCs w:val="22"/>
        </w:rPr>
        <w:t>that research</w:t>
      </w:r>
      <w:r>
        <w:rPr>
          <w:rFonts w:ascii="Arial" w:eastAsia="Times New Roman" w:hAnsi="Arial" w:cs="Arial"/>
          <w:sz w:val="22"/>
          <w:szCs w:val="22"/>
        </w:rPr>
        <w:t xml:space="preserve"> is less subsidized by the university.  If that is not done</w:t>
      </w:r>
      <w:r w:rsidR="00BC1BC5">
        <w:rPr>
          <w:rFonts w:ascii="Arial" w:eastAsia="Times New Roman" w:hAnsi="Arial" w:cs="Arial"/>
          <w:sz w:val="22"/>
          <w:szCs w:val="22"/>
        </w:rPr>
        <w:t>,</w:t>
      </w:r>
      <w:r>
        <w:rPr>
          <w:rFonts w:ascii="Arial" w:eastAsia="Times New Roman" w:hAnsi="Arial" w:cs="Arial"/>
          <w:sz w:val="22"/>
          <w:szCs w:val="22"/>
        </w:rPr>
        <w:t xml:space="preserve"> the rest of the university is </w:t>
      </w:r>
      <w:r w:rsidR="00BC1BC5">
        <w:rPr>
          <w:rFonts w:ascii="Arial" w:eastAsia="Times New Roman" w:hAnsi="Arial" w:cs="Arial"/>
          <w:sz w:val="22"/>
          <w:szCs w:val="22"/>
        </w:rPr>
        <w:t>forced to subsidize</w:t>
      </w:r>
      <w:r>
        <w:rPr>
          <w:rFonts w:ascii="Arial" w:eastAsia="Times New Roman" w:hAnsi="Arial" w:cs="Arial"/>
          <w:sz w:val="22"/>
          <w:szCs w:val="22"/>
        </w:rPr>
        <w:t xml:space="preserve"> the medical school.  </w:t>
      </w:r>
      <w:r w:rsidR="00BC1BC5">
        <w:rPr>
          <w:rFonts w:ascii="Arial" w:eastAsia="Times New Roman" w:hAnsi="Arial" w:cs="Arial"/>
          <w:sz w:val="22"/>
          <w:szCs w:val="22"/>
        </w:rPr>
        <w:t xml:space="preserve">Kornbluh also acknowledged that this change will cause morale issues because researchers have in the past used the grant money they saved from their salaries for supplies or to hire a research assistant.  </w:t>
      </w:r>
      <w:r w:rsidR="000E4F86">
        <w:rPr>
          <w:rFonts w:ascii="Arial" w:eastAsia="Times New Roman" w:hAnsi="Arial" w:cs="Arial"/>
          <w:sz w:val="22"/>
          <w:szCs w:val="22"/>
        </w:rPr>
        <w:t xml:space="preserve">Beale added that several years ago </w:t>
      </w:r>
      <w:r w:rsidR="00BC1BC5">
        <w:rPr>
          <w:rFonts w:ascii="Arial" w:eastAsia="Times New Roman" w:hAnsi="Arial" w:cs="Arial"/>
          <w:sz w:val="22"/>
          <w:szCs w:val="22"/>
        </w:rPr>
        <w:t xml:space="preserve">Rebecca Cooke (as chief budget officer in the SOM) said that </w:t>
      </w:r>
      <w:r w:rsidR="000E4F86">
        <w:rPr>
          <w:rFonts w:ascii="Arial" w:eastAsia="Times New Roman" w:hAnsi="Arial" w:cs="Arial"/>
          <w:sz w:val="22"/>
          <w:szCs w:val="22"/>
        </w:rPr>
        <w:t xml:space="preserve">the </w:t>
      </w:r>
      <w:r w:rsidR="00BC1BC5">
        <w:rPr>
          <w:rFonts w:ascii="Arial" w:eastAsia="Times New Roman" w:hAnsi="Arial" w:cs="Arial"/>
          <w:sz w:val="22"/>
          <w:szCs w:val="22"/>
        </w:rPr>
        <w:t xml:space="preserve">total </w:t>
      </w:r>
      <w:r w:rsidR="000E4F86">
        <w:rPr>
          <w:rFonts w:ascii="Arial" w:eastAsia="Times New Roman" w:hAnsi="Arial" w:cs="Arial"/>
          <w:sz w:val="22"/>
          <w:szCs w:val="22"/>
        </w:rPr>
        <w:t xml:space="preserve">subsidy to the medical school was </w:t>
      </w:r>
      <w:r w:rsidR="00BC1BC5">
        <w:rPr>
          <w:rFonts w:ascii="Arial" w:eastAsia="Times New Roman" w:hAnsi="Arial" w:cs="Arial"/>
          <w:sz w:val="22"/>
          <w:szCs w:val="22"/>
        </w:rPr>
        <w:t>in the $30 - $50</w:t>
      </w:r>
      <w:r w:rsidR="000E4F86">
        <w:rPr>
          <w:rFonts w:ascii="Arial" w:eastAsia="Times New Roman" w:hAnsi="Arial" w:cs="Arial"/>
          <w:sz w:val="22"/>
          <w:szCs w:val="22"/>
        </w:rPr>
        <w:t xml:space="preserve"> million </w:t>
      </w:r>
      <w:r w:rsidR="00BC1BC5">
        <w:rPr>
          <w:rFonts w:ascii="Arial" w:eastAsia="Times New Roman" w:hAnsi="Arial" w:cs="Arial"/>
          <w:sz w:val="22"/>
          <w:szCs w:val="22"/>
        </w:rPr>
        <w:t xml:space="preserve">range </w:t>
      </w:r>
      <w:r w:rsidR="000E4F86">
        <w:rPr>
          <w:rFonts w:ascii="Arial" w:eastAsia="Times New Roman" w:hAnsi="Arial" w:cs="Arial"/>
          <w:sz w:val="22"/>
          <w:szCs w:val="22"/>
        </w:rPr>
        <w:t>because so little salary was put on grants.</w:t>
      </w:r>
    </w:p>
    <w:p w14:paraId="0BC28049" w14:textId="421BBFB2" w:rsidR="000E4F86" w:rsidRDefault="00BC1BC5" w:rsidP="00F071B2">
      <w:pPr>
        <w:widowControl w:val="0"/>
        <w:autoSpaceDE w:val="0"/>
        <w:autoSpaceDN w:val="0"/>
        <w:adjustRightInd w:val="0"/>
        <w:spacing w:after="240"/>
        <w:ind w:left="600"/>
        <w:rPr>
          <w:rFonts w:ascii="Arial" w:eastAsia="Times New Roman" w:hAnsi="Arial" w:cs="Arial"/>
          <w:sz w:val="22"/>
          <w:szCs w:val="22"/>
        </w:rPr>
      </w:pPr>
      <w:r>
        <w:rPr>
          <w:rFonts w:ascii="Arial" w:eastAsia="Times New Roman" w:hAnsi="Arial" w:cs="Arial"/>
          <w:sz w:val="22"/>
          <w:szCs w:val="22"/>
        </w:rPr>
        <w:t>Rossi responded that the worry is that faculty may feel forced to put more time on a grant than actually required by the nature of the research, compromising the integrity of the grant application process. The university is asking that researchers charge 30% of their salary on a grant.  The Office for Research and Sponsored Programs has returned proposals to researchers who have put only 20% of their salaries on a grant.  If faculty are required to have a certain percentage of their overall time on grants, faculty with a single grant may be putting an unjustifiable amount of their salary on the single grant.  That is, many</w:t>
      </w:r>
      <w:r w:rsidR="00D2079D">
        <w:rPr>
          <w:rFonts w:ascii="Arial" w:eastAsia="Times New Roman" w:hAnsi="Arial" w:cs="Arial"/>
          <w:sz w:val="22"/>
          <w:szCs w:val="22"/>
        </w:rPr>
        <w:t xml:space="preserve"> faculty </w:t>
      </w:r>
      <w:r>
        <w:rPr>
          <w:rFonts w:ascii="Arial" w:eastAsia="Times New Roman" w:hAnsi="Arial" w:cs="Arial"/>
          <w:sz w:val="22"/>
          <w:szCs w:val="22"/>
        </w:rPr>
        <w:t>simply cannot</w:t>
      </w:r>
      <w:r w:rsidR="00D2079D">
        <w:rPr>
          <w:rFonts w:ascii="Arial" w:eastAsia="Times New Roman" w:hAnsi="Arial" w:cs="Arial"/>
          <w:sz w:val="22"/>
          <w:szCs w:val="22"/>
        </w:rPr>
        <w:t xml:space="preserve"> put </w:t>
      </w:r>
      <w:r>
        <w:rPr>
          <w:rFonts w:ascii="Arial" w:eastAsia="Times New Roman" w:hAnsi="Arial" w:cs="Arial"/>
          <w:sz w:val="22"/>
          <w:szCs w:val="22"/>
        </w:rPr>
        <w:t>the required percentage</w:t>
      </w:r>
      <w:r w:rsidR="00D2079D">
        <w:rPr>
          <w:rFonts w:ascii="Arial" w:eastAsia="Times New Roman" w:hAnsi="Arial" w:cs="Arial"/>
          <w:sz w:val="22"/>
          <w:szCs w:val="22"/>
        </w:rPr>
        <w:t xml:space="preserve"> of their salary on </w:t>
      </w:r>
      <w:r>
        <w:rPr>
          <w:rFonts w:ascii="Arial" w:eastAsia="Times New Roman" w:hAnsi="Arial" w:cs="Arial"/>
          <w:sz w:val="22"/>
          <w:szCs w:val="22"/>
        </w:rPr>
        <w:t xml:space="preserve">a </w:t>
      </w:r>
      <w:r w:rsidR="00D2079D">
        <w:rPr>
          <w:rFonts w:ascii="Arial" w:eastAsia="Times New Roman" w:hAnsi="Arial" w:cs="Arial"/>
          <w:sz w:val="22"/>
          <w:szCs w:val="22"/>
        </w:rPr>
        <w:t>grant because they do not spen</w:t>
      </w:r>
      <w:r w:rsidR="000A4E2B">
        <w:rPr>
          <w:rFonts w:ascii="Arial" w:eastAsia="Times New Roman" w:hAnsi="Arial" w:cs="Arial"/>
          <w:sz w:val="22"/>
          <w:szCs w:val="22"/>
        </w:rPr>
        <w:t>d</w:t>
      </w:r>
      <w:r w:rsidR="00D2079D">
        <w:rPr>
          <w:rFonts w:ascii="Arial" w:eastAsia="Times New Roman" w:hAnsi="Arial" w:cs="Arial"/>
          <w:sz w:val="22"/>
          <w:szCs w:val="22"/>
        </w:rPr>
        <w:t xml:space="preserve"> </w:t>
      </w:r>
      <w:r w:rsidR="000A4E2B">
        <w:rPr>
          <w:rFonts w:ascii="Arial" w:eastAsia="Times New Roman" w:hAnsi="Arial" w:cs="Arial"/>
          <w:sz w:val="22"/>
          <w:szCs w:val="22"/>
        </w:rPr>
        <w:t>that much</w:t>
      </w:r>
      <w:r w:rsidR="00D2079D">
        <w:rPr>
          <w:rFonts w:ascii="Arial" w:eastAsia="Times New Roman" w:hAnsi="Arial" w:cs="Arial"/>
          <w:sz w:val="22"/>
          <w:szCs w:val="22"/>
        </w:rPr>
        <w:t xml:space="preserve"> time on th</w:t>
      </w:r>
      <w:r>
        <w:rPr>
          <w:rFonts w:ascii="Arial" w:eastAsia="Times New Roman" w:hAnsi="Arial" w:cs="Arial"/>
          <w:sz w:val="22"/>
          <w:szCs w:val="22"/>
        </w:rPr>
        <w:t>at</w:t>
      </w:r>
      <w:r w:rsidR="00D2079D">
        <w:rPr>
          <w:rFonts w:ascii="Arial" w:eastAsia="Times New Roman" w:hAnsi="Arial" w:cs="Arial"/>
          <w:sz w:val="22"/>
          <w:szCs w:val="22"/>
        </w:rPr>
        <w:t xml:space="preserve"> research.  </w:t>
      </w:r>
      <w:r>
        <w:rPr>
          <w:rFonts w:ascii="Arial" w:eastAsia="Times New Roman" w:hAnsi="Arial" w:cs="Arial"/>
          <w:sz w:val="22"/>
          <w:szCs w:val="22"/>
        </w:rPr>
        <w:t xml:space="preserve">It thus </w:t>
      </w:r>
      <w:r w:rsidR="008345DE">
        <w:rPr>
          <w:rFonts w:ascii="Arial" w:eastAsia="Times New Roman" w:hAnsi="Arial" w:cs="Arial"/>
          <w:sz w:val="22"/>
          <w:szCs w:val="22"/>
        </w:rPr>
        <w:t xml:space="preserve">seems </w:t>
      </w:r>
      <w:r>
        <w:rPr>
          <w:rFonts w:ascii="Arial" w:eastAsia="Times New Roman" w:hAnsi="Arial" w:cs="Arial"/>
          <w:sz w:val="22"/>
          <w:szCs w:val="22"/>
        </w:rPr>
        <w:t>somewhat</w:t>
      </w:r>
      <w:r w:rsidR="008345DE">
        <w:rPr>
          <w:rFonts w:ascii="Arial" w:eastAsia="Times New Roman" w:hAnsi="Arial" w:cs="Arial"/>
          <w:sz w:val="22"/>
          <w:szCs w:val="22"/>
        </w:rPr>
        <w:t xml:space="preserve"> draconian to Rossi</w:t>
      </w:r>
      <w:r>
        <w:rPr>
          <w:rFonts w:ascii="Arial" w:eastAsia="Times New Roman" w:hAnsi="Arial" w:cs="Arial"/>
          <w:sz w:val="22"/>
          <w:szCs w:val="22"/>
        </w:rPr>
        <w:t xml:space="preserve"> to require a 30% salary figure if the research only requires 20% of the faculty member’s time</w:t>
      </w:r>
      <w:r w:rsidR="008345DE">
        <w:rPr>
          <w:rFonts w:ascii="Arial" w:eastAsia="Times New Roman" w:hAnsi="Arial" w:cs="Arial"/>
          <w:sz w:val="22"/>
          <w:szCs w:val="22"/>
        </w:rPr>
        <w:t xml:space="preserve">.  Kornbluh suggested that the issue might be one </w:t>
      </w:r>
      <w:r w:rsidR="000A4E2B">
        <w:rPr>
          <w:rFonts w:ascii="Arial" w:eastAsia="Times New Roman" w:hAnsi="Arial" w:cs="Arial"/>
          <w:sz w:val="22"/>
          <w:szCs w:val="22"/>
        </w:rPr>
        <w:t>for</w:t>
      </w:r>
      <w:r w:rsidR="008345DE">
        <w:rPr>
          <w:rFonts w:ascii="Arial" w:eastAsia="Times New Roman" w:hAnsi="Arial" w:cs="Arial"/>
          <w:sz w:val="22"/>
          <w:szCs w:val="22"/>
        </w:rPr>
        <w:t xml:space="preserve"> the faculty council</w:t>
      </w:r>
      <w:r w:rsidR="000A4E2B">
        <w:rPr>
          <w:rFonts w:ascii="Arial" w:eastAsia="Times New Roman" w:hAnsi="Arial" w:cs="Arial"/>
          <w:sz w:val="22"/>
          <w:szCs w:val="22"/>
        </w:rPr>
        <w:t xml:space="preserve"> in the School of Medicine</w:t>
      </w:r>
      <w:r w:rsidR="008345DE">
        <w:rPr>
          <w:rFonts w:ascii="Arial" w:eastAsia="Times New Roman" w:hAnsi="Arial" w:cs="Arial"/>
          <w:sz w:val="22"/>
          <w:szCs w:val="22"/>
        </w:rPr>
        <w:t xml:space="preserve"> to discuss.</w:t>
      </w:r>
    </w:p>
    <w:p w14:paraId="5A595175" w14:textId="5F5C90CE" w:rsidR="005478BA" w:rsidRDefault="005478BA" w:rsidP="00773DEB">
      <w:pPr>
        <w:pStyle w:val="ListParagraph"/>
        <w:widowControl w:val="0"/>
        <w:numPr>
          <w:ilvl w:val="0"/>
          <w:numId w:val="2"/>
        </w:numPr>
        <w:autoSpaceDE w:val="0"/>
        <w:autoSpaceDN w:val="0"/>
        <w:adjustRightInd w:val="0"/>
        <w:spacing w:after="240"/>
        <w:rPr>
          <w:rFonts w:ascii="Arial" w:eastAsia="Times New Roman" w:hAnsi="Arial" w:cs="Arial"/>
          <w:sz w:val="22"/>
          <w:szCs w:val="22"/>
        </w:rPr>
      </w:pPr>
      <w:r w:rsidRPr="00773DEB">
        <w:rPr>
          <w:rFonts w:ascii="Arial" w:eastAsia="Times New Roman" w:hAnsi="Arial" w:cs="Arial"/>
          <w:sz w:val="22"/>
          <w:szCs w:val="22"/>
          <w:u w:val="single"/>
        </w:rPr>
        <w:t>Diversity, Equity and Inclusion Committee</w:t>
      </w:r>
      <w:r w:rsidRPr="00773DEB">
        <w:rPr>
          <w:rFonts w:ascii="Arial" w:eastAsia="Times New Roman" w:hAnsi="Arial" w:cs="Arial"/>
          <w:sz w:val="22"/>
          <w:szCs w:val="22"/>
        </w:rPr>
        <w:t>:  Kelly Dormer co-chair</w:t>
      </w:r>
      <w:r w:rsidR="00FB76AA">
        <w:rPr>
          <w:rFonts w:ascii="Arial" w:eastAsia="Times New Roman" w:hAnsi="Arial" w:cs="Arial"/>
          <w:sz w:val="22"/>
          <w:szCs w:val="22"/>
        </w:rPr>
        <w:t>s</w:t>
      </w:r>
      <w:r w:rsidRPr="00773DEB">
        <w:rPr>
          <w:rFonts w:ascii="Arial" w:eastAsia="Times New Roman" w:hAnsi="Arial" w:cs="Arial"/>
          <w:sz w:val="22"/>
          <w:szCs w:val="22"/>
        </w:rPr>
        <w:t xml:space="preserve"> the </w:t>
      </w:r>
      <w:r w:rsidR="00E3209E">
        <w:rPr>
          <w:rFonts w:ascii="Arial" w:eastAsia="Times New Roman" w:hAnsi="Arial" w:cs="Arial"/>
          <w:sz w:val="22"/>
          <w:szCs w:val="22"/>
        </w:rPr>
        <w:t xml:space="preserve">Senate’s Ad Hoc </w:t>
      </w:r>
      <w:r w:rsidRPr="00773DEB">
        <w:rPr>
          <w:rFonts w:ascii="Arial" w:eastAsia="Times New Roman" w:hAnsi="Arial" w:cs="Arial"/>
          <w:sz w:val="22"/>
          <w:szCs w:val="22"/>
        </w:rPr>
        <w:t xml:space="preserve">DEI Committee.  She </w:t>
      </w:r>
      <w:r w:rsidR="00CF71AA" w:rsidRPr="00773DEB">
        <w:rPr>
          <w:rFonts w:ascii="Arial" w:eastAsia="Times New Roman" w:hAnsi="Arial" w:cs="Arial"/>
          <w:sz w:val="22"/>
          <w:szCs w:val="22"/>
        </w:rPr>
        <w:t xml:space="preserve">reported that the committee </w:t>
      </w:r>
      <w:r w:rsidR="00FB76AA">
        <w:rPr>
          <w:rFonts w:ascii="Arial" w:eastAsia="Times New Roman" w:hAnsi="Arial" w:cs="Arial"/>
          <w:sz w:val="22"/>
          <w:szCs w:val="22"/>
        </w:rPr>
        <w:t xml:space="preserve">decided to work on </w:t>
      </w:r>
      <w:r w:rsidRPr="00773DEB">
        <w:rPr>
          <w:rFonts w:ascii="Arial" w:eastAsia="Times New Roman" w:hAnsi="Arial" w:cs="Arial"/>
          <w:sz w:val="22"/>
          <w:szCs w:val="22"/>
        </w:rPr>
        <w:t>three issues:</w:t>
      </w:r>
      <w:r w:rsidR="00CF71AA" w:rsidRPr="00773DEB">
        <w:rPr>
          <w:rFonts w:ascii="Arial" w:eastAsia="Times New Roman" w:hAnsi="Arial" w:cs="Arial"/>
          <w:sz w:val="22"/>
          <w:szCs w:val="22"/>
        </w:rPr>
        <w:t xml:space="preserve"> hiring, bias training, and student success initiatives and equity issues.  The </w:t>
      </w:r>
      <w:r w:rsidR="00E3209E">
        <w:rPr>
          <w:rFonts w:ascii="Arial" w:eastAsia="Times New Roman" w:hAnsi="Arial" w:cs="Arial"/>
          <w:sz w:val="22"/>
          <w:szCs w:val="22"/>
        </w:rPr>
        <w:t xml:space="preserve">DEI Committee </w:t>
      </w:r>
      <w:r w:rsidR="00CF71AA" w:rsidRPr="00773DEB">
        <w:rPr>
          <w:rFonts w:ascii="Arial" w:eastAsia="Times New Roman" w:hAnsi="Arial" w:cs="Arial"/>
          <w:sz w:val="22"/>
          <w:szCs w:val="22"/>
        </w:rPr>
        <w:t xml:space="preserve">members discussed the role of this Senate committee in connection with the other such committees in the university.  </w:t>
      </w:r>
      <w:r w:rsidR="00773DEB">
        <w:rPr>
          <w:rFonts w:ascii="Arial" w:eastAsia="Times New Roman" w:hAnsi="Arial" w:cs="Arial"/>
          <w:sz w:val="22"/>
          <w:szCs w:val="22"/>
        </w:rPr>
        <w:t xml:space="preserve">Ricardo Villarosa </w:t>
      </w:r>
      <w:r w:rsidR="00E3209E">
        <w:rPr>
          <w:rFonts w:ascii="Arial" w:eastAsia="Times New Roman" w:hAnsi="Arial" w:cs="Arial"/>
          <w:sz w:val="22"/>
          <w:szCs w:val="22"/>
        </w:rPr>
        <w:t xml:space="preserve">added </w:t>
      </w:r>
      <w:r w:rsidR="00773DEB">
        <w:rPr>
          <w:rFonts w:ascii="Arial" w:eastAsia="Times New Roman" w:hAnsi="Arial" w:cs="Arial"/>
          <w:sz w:val="22"/>
          <w:szCs w:val="22"/>
        </w:rPr>
        <w:t xml:space="preserve">that the members </w:t>
      </w:r>
      <w:r w:rsidR="00E3209E">
        <w:rPr>
          <w:rFonts w:ascii="Arial" w:eastAsia="Times New Roman" w:hAnsi="Arial" w:cs="Arial"/>
          <w:sz w:val="22"/>
          <w:szCs w:val="22"/>
        </w:rPr>
        <w:t>spend time discussing</w:t>
      </w:r>
      <w:r w:rsidR="00773DEB">
        <w:rPr>
          <w:rFonts w:ascii="Arial" w:eastAsia="Times New Roman" w:hAnsi="Arial" w:cs="Arial"/>
          <w:sz w:val="22"/>
          <w:szCs w:val="22"/>
        </w:rPr>
        <w:t xml:space="preserve"> the Senate’s jurisdiction in these matters.  Beale </w:t>
      </w:r>
      <w:r w:rsidR="00BC1BC5">
        <w:rPr>
          <w:rFonts w:ascii="Arial" w:eastAsia="Times New Roman" w:hAnsi="Arial" w:cs="Arial"/>
          <w:sz w:val="22"/>
          <w:szCs w:val="22"/>
        </w:rPr>
        <w:t>noted</w:t>
      </w:r>
      <w:r w:rsidR="00773DEB">
        <w:rPr>
          <w:rFonts w:ascii="Arial" w:eastAsia="Times New Roman" w:hAnsi="Arial" w:cs="Arial"/>
          <w:sz w:val="22"/>
          <w:szCs w:val="22"/>
        </w:rPr>
        <w:t xml:space="preserve"> that </w:t>
      </w:r>
      <w:r w:rsidR="000534E6">
        <w:rPr>
          <w:rFonts w:ascii="Arial" w:eastAsia="Times New Roman" w:hAnsi="Arial" w:cs="Arial"/>
          <w:sz w:val="22"/>
          <w:szCs w:val="22"/>
        </w:rPr>
        <w:t xml:space="preserve">the Senate DEI committee is not restricted to dealing with recommendations from the university’s DEI Council, but </w:t>
      </w:r>
      <w:r w:rsidR="00773DEB">
        <w:rPr>
          <w:rFonts w:ascii="Arial" w:eastAsia="Times New Roman" w:hAnsi="Arial" w:cs="Arial"/>
          <w:sz w:val="22"/>
          <w:szCs w:val="22"/>
        </w:rPr>
        <w:t xml:space="preserve">the work of this committee </w:t>
      </w:r>
      <w:r w:rsidR="000534E6">
        <w:rPr>
          <w:rFonts w:ascii="Arial" w:eastAsia="Times New Roman" w:hAnsi="Arial" w:cs="Arial"/>
          <w:sz w:val="22"/>
          <w:szCs w:val="22"/>
        </w:rPr>
        <w:t xml:space="preserve">in respect of those DEI Council recommendations </w:t>
      </w:r>
      <w:r w:rsidR="00773DEB">
        <w:rPr>
          <w:rFonts w:ascii="Arial" w:eastAsia="Times New Roman" w:hAnsi="Arial" w:cs="Arial"/>
          <w:sz w:val="22"/>
          <w:szCs w:val="22"/>
        </w:rPr>
        <w:t xml:space="preserve">is similar to the work the Senate </w:t>
      </w:r>
      <w:r w:rsidR="00E3209E">
        <w:rPr>
          <w:rFonts w:ascii="Arial" w:eastAsia="Times New Roman" w:hAnsi="Arial" w:cs="Arial"/>
          <w:sz w:val="22"/>
          <w:szCs w:val="22"/>
        </w:rPr>
        <w:t>does</w:t>
      </w:r>
      <w:r w:rsidR="00773DEB">
        <w:rPr>
          <w:rFonts w:ascii="Arial" w:eastAsia="Times New Roman" w:hAnsi="Arial" w:cs="Arial"/>
          <w:sz w:val="22"/>
          <w:szCs w:val="22"/>
        </w:rPr>
        <w:t xml:space="preserve"> regarding the</w:t>
      </w:r>
      <w:r w:rsidR="00E3209E">
        <w:rPr>
          <w:rFonts w:ascii="Arial" w:eastAsia="Times New Roman" w:hAnsi="Arial" w:cs="Arial"/>
          <w:sz w:val="22"/>
          <w:szCs w:val="22"/>
        </w:rPr>
        <w:t xml:space="preserve"> General Education and any</w:t>
      </w:r>
      <w:r w:rsidR="00773DEB">
        <w:rPr>
          <w:rFonts w:ascii="Arial" w:eastAsia="Times New Roman" w:hAnsi="Arial" w:cs="Arial"/>
          <w:sz w:val="22"/>
          <w:szCs w:val="22"/>
        </w:rPr>
        <w:t xml:space="preserve"> reform </w:t>
      </w:r>
      <w:r w:rsidR="00E3209E">
        <w:rPr>
          <w:rFonts w:ascii="Arial" w:eastAsia="Times New Roman" w:hAnsi="Arial" w:cs="Arial"/>
          <w:sz w:val="22"/>
          <w:szCs w:val="22"/>
        </w:rPr>
        <w:t>recommendations</w:t>
      </w:r>
      <w:r w:rsidR="00773DEB">
        <w:rPr>
          <w:rFonts w:ascii="Arial" w:eastAsia="Times New Roman" w:hAnsi="Arial" w:cs="Arial"/>
          <w:sz w:val="22"/>
          <w:szCs w:val="22"/>
        </w:rPr>
        <w:t xml:space="preserve">.  </w:t>
      </w:r>
      <w:r w:rsidR="000534E6">
        <w:rPr>
          <w:rFonts w:ascii="Arial" w:eastAsia="Times New Roman" w:hAnsi="Arial" w:cs="Arial"/>
          <w:sz w:val="22"/>
          <w:szCs w:val="22"/>
        </w:rPr>
        <w:t>That is, a</w:t>
      </w:r>
      <w:r w:rsidR="008536DF">
        <w:rPr>
          <w:rFonts w:ascii="Arial" w:eastAsia="Times New Roman" w:hAnsi="Arial" w:cs="Arial"/>
          <w:sz w:val="22"/>
          <w:szCs w:val="22"/>
        </w:rPr>
        <w:t>ny proposals from the DEI Council that involve educational policy</w:t>
      </w:r>
      <w:r w:rsidR="000534E6">
        <w:rPr>
          <w:rFonts w:ascii="Arial" w:eastAsia="Times New Roman" w:hAnsi="Arial" w:cs="Arial"/>
          <w:sz w:val="22"/>
          <w:szCs w:val="22"/>
        </w:rPr>
        <w:t xml:space="preserve"> should be reviewed by the Senate DEI Committee, then</w:t>
      </w:r>
      <w:r w:rsidR="008536DF">
        <w:rPr>
          <w:rFonts w:ascii="Arial" w:eastAsia="Times New Roman" w:hAnsi="Arial" w:cs="Arial"/>
          <w:sz w:val="22"/>
          <w:szCs w:val="22"/>
        </w:rPr>
        <w:t xml:space="preserve"> come to the Policy Committee and the Senate plenary </w:t>
      </w:r>
      <w:r w:rsidR="00E3209E">
        <w:rPr>
          <w:rFonts w:ascii="Arial" w:eastAsia="Times New Roman" w:hAnsi="Arial" w:cs="Arial"/>
          <w:sz w:val="22"/>
          <w:szCs w:val="22"/>
        </w:rPr>
        <w:t xml:space="preserve">for consideration and sending to the Provost, President and BOG, as </w:t>
      </w:r>
      <w:r w:rsidR="008536DF">
        <w:rPr>
          <w:rFonts w:ascii="Arial" w:eastAsia="Times New Roman" w:hAnsi="Arial" w:cs="Arial"/>
          <w:sz w:val="22"/>
          <w:szCs w:val="22"/>
        </w:rPr>
        <w:t>the general education reform program</w:t>
      </w:r>
      <w:r w:rsidR="000534E6">
        <w:rPr>
          <w:rFonts w:ascii="Arial" w:eastAsia="Times New Roman" w:hAnsi="Arial" w:cs="Arial"/>
          <w:sz w:val="22"/>
          <w:szCs w:val="22"/>
        </w:rPr>
        <w:t xml:space="preserve"> recommendations</w:t>
      </w:r>
      <w:r w:rsidR="008536DF">
        <w:rPr>
          <w:rFonts w:ascii="Arial" w:eastAsia="Times New Roman" w:hAnsi="Arial" w:cs="Arial"/>
          <w:sz w:val="22"/>
          <w:szCs w:val="22"/>
        </w:rPr>
        <w:t xml:space="preserve"> did.</w:t>
      </w:r>
    </w:p>
    <w:p w14:paraId="20B931CD" w14:textId="343BF743" w:rsidR="000534E6" w:rsidRDefault="00430493" w:rsidP="00430493">
      <w:pPr>
        <w:widowControl w:val="0"/>
        <w:autoSpaceDE w:val="0"/>
        <w:autoSpaceDN w:val="0"/>
        <w:adjustRightInd w:val="0"/>
        <w:spacing w:after="240"/>
        <w:ind w:left="600"/>
        <w:rPr>
          <w:rFonts w:ascii="Arial" w:eastAsia="Times New Roman" w:hAnsi="Arial" w:cs="Arial"/>
          <w:sz w:val="22"/>
          <w:szCs w:val="22"/>
        </w:rPr>
      </w:pPr>
      <w:r>
        <w:rPr>
          <w:rFonts w:ascii="Arial" w:eastAsia="Times New Roman" w:hAnsi="Arial" w:cs="Arial"/>
          <w:sz w:val="22"/>
          <w:szCs w:val="22"/>
        </w:rPr>
        <w:t xml:space="preserve">Beale </w:t>
      </w:r>
      <w:r w:rsidR="000534E6">
        <w:rPr>
          <w:rFonts w:ascii="Arial" w:eastAsia="Times New Roman" w:hAnsi="Arial" w:cs="Arial"/>
          <w:sz w:val="22"/>
          <w:szCs w:val="22"/>
        </w:rPr>
        <w:t xml:space="preserve">also </w:t>
      </w:r>
      <w:r w:rsidR="00E3209E">
        <w:rPr>
          <w:rFonts w:ascii="Arial" w:eastAsia="Times New Roman" w:hAnsi="Arial" w:cs="Arial"/>
          <w:sz w:val="22"/>
          <w:szCs w:val="22"/>
        </w:rPr>
        <w:t>caution</w:t>
      </w:r>
      <w:r>
        <w:rPr>
          <w:rFonts w:ascii="Arial" w:eastAsia="Times New Roman" w:hAnsi="Arial" w:cs="Arial"/>
          <w:sz w:val="22"/>
          <w:szCs w:val="22"/>
        </w:rPr>
        <w:t xml:space="preserve">ed </w:t>
      </w:r>
      <w:r w:rsidR="00E3209E">
        <w:rPr>
          <w:rFonts w:ascii="Arial" w:eastAsia="Times New Roman" w:hAnsi="Arial" w:cs="Arial"/>
          <w:sz w:val="22"/>
          <w:szCs w:val="22"/>
        </w:rPr>
        <w:t>restraint in use of</w:t>
      </w:r>
      <w:r>
        <w:rPr>
          <w:rFonts w:ascii="Arial" w:eastAsia="Times New Roman" w:hAnsi="Arial" w:cs="Arial"/>
          <w:sz w:val="22"/>
          <w:szCs w:val="22"/>
        </w:rPr>
        <w:t xml:space="preserve"> the word “training.”  Faculty</w:t>
      </w:r>
      <w:r w:rsidR="000534E6">
        <w:rPr>
          <w:rFonts w:ascii="Arial" w:eastAsia="Times New Roman" w:hAnsi="Arial" w:cs="Arial"/>
          <w:sz w:val="22"/>
          <w:szCs w:val="22"/>
        </w:rPr>
        <w:t xml:space="preserve"> prefer </w:t>
      </w:r>
      <w:r w:rsidR="00E3209E">
        <w:rPr>
          <w:rFonts w:ascii="Arial" w:eastAsia="Times New Roman" w:hAnsi="Arial" w:cs="Arial"/>
          <w:sz w:val="22"/>
          <w:szCs w:val="22"/>
        </w:rPr>
        <w:t>to think about</w:t>
      </w:r>
      <w:r w:rsidR="000534E6">
        <w:rPr>
          <w:rFonts w:ascii="Arial" w:eastAsia="Times New Roman" w:hAnsi="Arial" w:cs="Arial"/>
          <w:sz w:val="22"/>
          <w:szCs w:val="22"/>
        </w:rPr>
        <w:t xml:space="preserve"> “education”</w:t>
      </w:r>
      <w:r w:rsidR="00E3209E">
        <w:rPr>
          <w:rFonts w:ascii="Arial" w:eastAsia="Times New Roman" w:hAnsi="Arial" w:cs="Arial"/>
          <w:sz w:val="22"/>
          <w:szCs w:val="22"/>
        </w:rPr>
        <w:t xml:space="preserve"> surrounding a topic, and the use of</w:t>
      </w:r>
      <w:r w:rsidR="000534E6">
        <w:rPr>
          <w:rFonts w:ascii="Arial" w:eastAsia="Times New Roman" w:hAnsi="Arial" w:cs="Arial"/>
          <w:sz w:val="22"/>
          <w:szCs w:val="22"/>
        </w:rPr>
        <w:t xml:space="preserve"> “workshops/seminars” over “training.”  </w:t>
      </w:r>
      <w:r w:rsidR="00E3209E">
        <w:rPr>
          <w:rFonts w:ascii="Arial" w:eastAsia="Times New Roman" w:hAnsi="Arial" w:cs="Arial"/>
          <w:sz w:val="22"/>
          <w:szCs w:val="22"/>
        </w:rPr>
        <w:t xml:space="preserve">Training implies a fixed view of all specifics, in which someone with expertise ‘trains’ novices </w:t>
      </w:r>
      <w:r w:rsidR="00134ABE">
        <w:rPr>
          <w:rFonts w:ascii="Arial" w:eastAsia="Times New Roman" w:hAnsi="Arial" w:cs="Arial"/>
          <w:sz w:val="22"/>
          <w:szCs w:val="22"/>
        </w:rPr>
        <w:t>who lack such</w:t>
      </w:r>
      <w:r w:rsidR="00E3209E">
        <w:rPr>
          <w:rFonts w:ascii="Arial" w:eastAsia="Times New Roman" w:hAnsi="Arial" w:cs="Arial"/>
          <w:sz w:val="22"/>
          <w:szCs w:val="22"/>
        </w:rPr>
        <w:t xml:space="preserve"> expertise.  </w:t>
      </w:r>
      <w:r w:rsidR="000534E6">
        <w:rPr>
          <w:rFonts w:ascii="Arial" w:eastAsia="Times New Roman" w:hAnsi="Arial" w:cs="Arial"/>
          <w:sz w:val="22"/>
          <w:szCs w:val="22"/>
        </w:rPr>
        <w:t>Faculty</w:t>
      </w:r>
      <w:r>
        <w:rPr>
          <w:rFonts w:ascii="Arial" w:eastAsia="Times New Roman" w:hAnsi="Arial" w:cs="Arial"/>
          <w:sz w:val="22"/>
          <w:szCs w:val="22"/>
        </w:rPr>
        <w:t xml:space="preserve"> are reluctant to think about training as something that applies to </w:t>
      </w:r>
      <w:r w:rsidR="000534E6">
        <w:rPr>
          <w:rFonts w:ascii="Arial" w:eastAsia="Times New Roman" w:hAnsi="Arial" w:cs="Arial"/>
          <w:sz w:val="22"/>
          <w:szCs w:val="22"/>
        </w:rPr>
        <w:t>the</w:t>
      </w:r>
      <w:r>
        <w:rPr>
          <w:rFonts w:ascii="Arial" w:eastAsia="Times New Roman" w:hAnsi="Arial" w:cs="Arial"/>
          <w:sz w:val="22"/>
          <w:szCs w:val="22"/>
        </w:rPr>
        <w:t xml:space="preserve"> broad concept</w:t>
      </w:r>
      <w:r w:rsidR="00E3209E">
        <w:rPr>
          <w:rFonts w:ascii="Arial" w:eastAsia="Times New Roman" w:hAnsi="Arial" w:cs="Arial"/>
          <w:sz w:val="22"/>
          <w:szCs w:val="22"/>
        </w:rPr>
        <w:t>s involved in</w:t>
      </w:r>
      <w:r>
        <w:rPr>
          <w:rFonts w:ascii="Arial" w:eastAsia="Times New Roman" w:hAnsi="Arial" w:cs="Arial"/>
          <w:sz w:val="22"/>
          <w:szCs w:val="22"/>
        </w:rPr>
        <w:t xml:space="preserve"> racism</w:t>
      </w:r>
      <w:r w:rsidR="00E3209E">
        <w:rPr>
          <w:rFonts w:ascii="Arial" w:eastAsia="Times New Roman" w:hAnsi="Arial" w:cs="Arial"/>
          <w:sz w:val="22"/>
          <w:szCs w:val="22"/>
        </w:rPr>
        <w:t xml:space="preserve"> and</w:t>
      </w:r>
      <w:r>
        <w:rPr>
          <w:rFonts w:ascii="Arial" w:eastAsia="Times New Roman" w:hAnsi="Arial" w:cs="Arial"/>
          <w:sz w:val="22"/>
          <w:szCs w:val="22"/>
        </w:rPr>
        <w:t xml:space="preserve"> ethnicity biases, constitutional rights, </w:t>
      </w:r>
      <w:r w:rsidR="00FB76AA">
        <w:rPr>
          <w:rFonts w:ascii="Arial" w:eastAsia="Times New Roman" w:hAnsi="Arial" w:cs="Arial"/>
          <w:sz w:val="22"/>
          <w:szCs w:val="22"/>
        </w:rPr>
        <w:t xml:space="preserve">and </w:t>
      </w:r>
      <w:r>
        <w:rPr>
          <w:rFonts w:ascii="Arial" w:eastAsia="Times New Roman" w:hAnsi="Arial" w:cs="Arial"/>
          <w:sz w:val="22"/>
          <w:szCs w:val="22"/>
        </w:rPr>
        <w:t xml:space="preserve">due process in a state like Michigan that has an anti-affirmative </w:t>
      </w:r>
      <w:r w:rsidR="000534E6">
        <w:rPr>
          <w:rFonts w:ascii="Arial" w:eastAsia="Times New Roman" w:hAnsi="Arial" w:cs="Arial"/>
          <w:sz w:val="22"/>
          <w:szCs w:val="22"/>
        </w:rPr>
        <w:t xml:space="preserve">action </w:t>
      </w:r>
      <w:r>
        <w:rPr>
          <w:rFonts w:ascii="Arial" w:eastAsia="Times New Roman" w:hAnsi="Arial" w:cs="Arial"/>
          <w:sz w:val="22"/>
          <w:szCs w:val="22"/>
        </w:rPr>
        <w:t xml:space="preserve">constitutional provision in place that affects what an institution can and cannot do.  </w:t>
      </w:r>
      <w:r w:rsidR="00232F17">
        <w:rPr>
          <w:rFonts w:ascii="Arial" w:eastAsia="Times New Roman" w:hAnsi="Arial" w:cs="Arial"/>
          <w:sz w:val="22"/>
          <w:szCs w:val="22"/>
        </w:rPr>
        <w:t>Roth agreed, saying that these are contestable matters</w:t>
      </w:r>
      <w:r w:rsidR="000534E6">
        <w:rPr>
          <w:rFonts w:ascii="Arial" w:eastAsia="Times New Roman" w:hAnsi="Arial" w:cs="Arial"/>
          <w:sz w:val="22"/>
          <w:szCs w:val="22"/>
        </w:rPr>
        <w:t xml:space="preserve"> subject to considerable nuance and discussion, whereas</w:t>
      </w:r>
      <w:r w:rsidR="00232F17">
        <w:rPr>
          <w:rFonts w:ascii="Arial" w:eastAsia="Times New Roman" w:hAnsi="Arial" w:cs="Arial"/>
          <w:sz w:val="22"/>
          <w:szCs w:val="22"/>
        </w:rPr>
        <w:t xml:space="preserve"> training does not lend itself to dealing with contestable matters.  These topics can be discussed, but people cannot be </w:t>
      </w:r>
      <w:r w:rsidR="000534E6">
        <w:rPr>
          <w:rFonts w:ascii="Arial" w:eastAsia="Times New Roman" w:hAnsi="Arial" w:cs="Arial"/>
          <w:sz w:val="22"/>
          <w:szCs w:val="22"/>
        </w:rPr>
        <w:lastRenderedPageBreak/>
        <w:t>“</w:t>
      </w:r>
      <w:r w:rsidR="00232F17">
        <w:rPr>
          <w:rFonts w:ascii="Arial" w:eastAsia="Times New Roman" w:hAnsi="Arial" w:cs="Arial"/>
          <w:sz w:val="22"/>
          <w:szCs w:val="22"/>
        </w:rPr>
        <w:t>trained</w:t>
      </w:r>
      <w:r w:rsidR="000534E6">
        <w:rPr>
          <w:rFonts w:ascii="Arial" w:eastAsia="Times New Roman" w:hAnsi="Arial" w:cs="Arial"/>
          <w:sz w:val="22"/>
          <w:szCs w:val="22"/>
        </w:rPr>
        <w:t>”</w:t>
      </w:r>
      <w:r w:rsidR="00232F17">
        <w:rPr>
          <w:rFonts w:ascii="Arial" w:eastAsia="Times New Roman" w:hAnsi="Arial" w:cs="Arial"/>
          <w:sz w:val="22"/>
          <w:szCs w:val="22"/>
        </w:rPr>
        <w:t xml:space="preserve"> to think </w:t>
      </w:r>
      <w:r w:rsidR="0069607F">
        <w:rPr>
          <w:rFonts w:ascii="Arial" w:eastAsia="Times New Roman" w:hAnsi="Arial" w:cs="Arial"/>
          <w:sz w:val="22"/>
          <w:szCs w:val="22"/>
        </w:rPr>
        <w:t xml:space="preserve">a certain way about a subject that is controversial.  Beale added that societal issues such as race and class overlap.  Some members of search committees who had to participate in </w:t>
      </w:r>
      <w:r w:rsidR="000534E6">
        <w:rPr>
          <w:rFonts w:ascii="Arial" w:eastAsia="Times New Roman" w:hAnsi="Arial" w:cs="Arial"/>
          <w:sz w:val="22"/>
          <w:szCs w:val="22"/>
        </w:rPr>
        <w:t>implicit bias “</w:t>
      </w:r>
      <w:r w:rsidR="0069607F">
        <w:rPr>
          <w:rFonts w:ascii="Arial" w:eastAsia="Times New Roman" w:hAnsi="Arial" w:cs="Arial"/>
          <w:sz w:val="22"/>
          <w:szCs w:val="22"/>
        </w:rPr>
        <w:t>training</w:t>
      </w:r>
      <w:r w:rsidR="000534E6">
        <w:rPr>
          <w:rFonts w:ascii="Arial" w:eastAsia="Times New Roman" w:hAnsi="Arial" w:cs="Arial"/>
          <w:sz w:val="22"/>
          <w:szCs w:val="22"/>
        </w:rPr>
        <w:t>”</w:t>
      </w:r>
      <w:r w:rsidR="0069607F">
        <w:rPr>
          <w:rFonts w:ascii="Arial" w:eastAsia="Times New Roman" w:hAnsi="Arial" w:cs="Arial"/>
          <w:sz w:val="22"/>
          <w:szCs w:val="22"/>
        </w:rPr>
        <w:t xml:space="preserve"> to serve on </w:t>
      </w:r>
      <w:r w:rsidR="00FB76AA">
        <w:rPr>
          <w:rFonts w:ascii="Arial" w:eastAsia="Times New Roman" w:hAnsi="Arial" w:cs="Arial"/>
          <w:sz w:val="22"/>
          <w:szCs w:val="22"/>
        </w:rPr>
        <w:t>search</w:t>
      </w:r>
      <w:r w:rsidR="0069607F">
        <w:rPr>
          <w:rFonts w:ascii="Arial" w:eastAsia="Times New Roman" w:hAnsi="Arial" w:cs="Arial"/>
          <w:sz w:val="22"/>
          <w:szCs w:val="22"/>
        </w:rPr>
        <w:t xml:space="preserve"> committees</w:t>
      </w:r>
      <w:r w:rsidR="000534E6">
        <w:rPr>
          <w:rFonts w:ascii="Arial" w:eastAsia="Times New Roman" w:hAnsi="Arial" w:cs="Arial"/>
          <w:sz w:val="22"/>
          <w:szCs w:val="22"/>
        </w:rPr>
        <w:t xml:space="preserve"> or participate in the Social Justice Action Committees</w:t>
      </w:r>
      <w:r w:rsidR="0069607F">
        <w:rPr>
          <w:rFonts w:ascii="Arial" w:eastAsia="Times New Roman" w:hAnsi="Arial" w:cs="Arial"/>
          <w:sz w:val="22"/>
          <w:szCs w:val="22"/>
        </w:rPr>
        <w:t xml:space="preserve"> </w:t>
      </w:r>
      <w:r w:rsidR="00F9141E">
        <w:rPr>
          <w:rFonts w:ascii="Arial" w:eastAsia="Times New Roman" w:hAnsi="Arial" w:cs="Arial"/>
          <w:sz w:val="22"/>
          <w:szCs w:val="22"/>
        </w:rPr>
        <w:t>found the</w:t>
      </w:r>
      <w:r w:rsidR="00134ABE">
        <w:rPr>
          <w:rFonts w:ascii="Arial" w:eastAsia="Times New Roman" w:hAnsi="Arial" w:cs="Arial"/>
          <w:sz w:val="22"/>
          <w:szCs w:val="22"/>
        </w:rPr>
        <w:t xml:space="preserve"> simplistic</w:t>
      </w:r>
      <w:r w:rsidR="0069607F">
        <w:rPr>
          <w:rFonts w:ascii="Arial" w:eastAsia="Times New Roman" w:hAnsi="Arial" w:cs="Arial"/>
          <w:sz w:val="22"/>
          <w:szCs w:val="22"/>
        </w:rPr>
        <w:t xml:space="preserve"> training and</w:t>
      </w:r>
      <w:r w:rsidR="001512A4">
        <w:rPr>
          <w:rFonts w:ascii="Arial" w:eastAsia="Times New Roman" w:hAnsi="Arial" w:cs="Arial"/>
          <w:sz w:val="22"/>
          <w:szCs w:val="22"/>
        </w:rPr>
        <w:t xml:space="preserve"> </w:t>
      </w:r>
      <w:r w:rsidR="0069607F">
        <w:rPr>
          <w:rFonts w:ascii="Arial" w:eastAsia="Times New Roman" w:hAnsi="Arial" w:cs="Arial"/>
          <w:sz w:val="22"/>
          <w:szCs w:val="22"/>
        </w:rPr>
        <w:t>materials used</w:t>
      </w:r>
      <w:r w:rsidR="00F9141E">
        <w:rPr>
          <w:rFonts w:ascii="Arial" w:eastAsia="Times New Roman" w:hAnsi="Arial" w:cs="Arial"/>
          <w:sz w:val="22"/>
          <w:szCs w:val="22"/>
        </w:rPr>
        <w:t xml:space="preserve"> problematic</w:t>
      </w:r>
      <w:r w:rsidR="0069607F">
        <w:rPr>
          <w:rFonts w:ascii="Arial" w:eastAsia="Times New Roman" w:hAnsi="Arial" w:cs="Arial"/>
          <w:sz w:val="22"/>
          <w:szCs w:val="22"/>
        </w:rPr>
        <w:t xml:space="preserve">.  </w:t>
      </w:r>
      <w:r w:rsidR="000534E6">
        <w:rPr>
          <w:rFonts w:ascii="Arial" w:eastAsia="Times New Roman" w:hAnsi="Arial" w:cs="Arial"/>
          <w:sz w:val="22"/>
          <w:szCs w:val="22"/>
        </w:rPr>
        <w:t>Roth also suggested that people who focus on training tend to use</w:t>
      </w:r>
      <w:r w:rsidR="00134ABE">
        <w:rPr>
          <w:rFonts w:ascii="Arial" w:eastAsia="Times New Roman" w:hAnsi="Arial" w:cs="Arial"/>
          <w:sz w:val="22"/>
          <w:szCs w:val="22"/>
        </w:rPr>
        <w:t xml:space="preserve"> a very</w:t>
      </w:r>
      <w:r w:rsidR="000534E6">
        <w:rPr>
          <w:rFonts w:ascii="Arial" w:eastAsia="Times New Roman" w:hAnsi="Arial" w:cs="Arial"/>
          <w:sz w:val="22"/>
          <w:szCs w:val="22"/>
        </w:rPr>
        <w:t xml:space="preserve"> limited </w:t>
      </w:r>
      <w:r w:rsidR="00134ABE">
        <w:rPr>
          <w:rFonts w:ascii="Arial" w:eastAsia="Times New Roman" w:hAnsi="Arial" w:cs="Arial"/>
          <w:sz w:val="22"/>
          <w:szCs w:val="22"/>
        </w:rPr>
        <w:t xml:space="preserve">set of </w:t>
      </w:r>
      <w:r w:rsidR="000534E6">
        <w:rPr>
          <w:rFonts w:ascii="Arial" w:eastAsia="Times New Roman" w:hAnsi="Arial" w:cs="Arial"/>
          <w:sz w:val="22"/>
          <w:szCs w:val="22"/>
        </w:rPr>
        <w:t>resources, such as the book “White Fragility</w:t>
      </w:r>
      <w:r w:rsidR="00134ABE">
        <w:rPr>
          <w:rFonts w:ascii="Arial" w:eastAsia="Times New Roman" w:hAnsi="Arial" w:cs="Arial"/>
          <w:sz w:val="22"/>
          <w:szCs w:val="22"/>
        </w:rPr>
        <w:t>”</w:t>
      </w:r>
      <w:r w:rsidR="000534E6">
        <w:rPr>
          <w:rFonts w:ascii="Arial" w:eastAsia="Times New Roman" w:hAnsi="Arial" w:cs="Arial"/>
          <w:sz w:val="22"/>
          <w:szCs w:val="22"/>
        </w:rPr>
        <w:t xml:space="preserve"> by Robin </w:t>
      </w:r>
      <w:proofErr w:type="spellStart"/>
      <w:r w:rsidR="000534E6">
        <w:rPr>
          <w:rFonts w:ascii="Arial" w:eastAsia="Times New Roman" w:hAnsi="Arial" w:cs="Arial"/>
          <w:sz w:val="22"/>
          <w:szCs w:val="22"/>
        </w:rPr>
        <w:t>DiAngelo</w:t>
      </w:r>
      <w:proofErr w:type="spellEnd"/>
      <w:r w:rsidR="000534E6">
        <w:rPr>
          <w:rFonts w:ascii="Arial" w:eastAsia="Times New Roman" w:hAnsi="Arial" w:cs="Arial"/>
          <w:sz w:val="22"/>
          <w:szCs w:val="22"/>
        </w:rPr>
        <w:t xml:space="preserve">.  </w:t>
      </w:r>
      <w:r w:rsidR="0069607F">
        <w:rPr>
          <w:rFonts w:ascii="Arial" w:eastAsia="Times New Roman" w:hAnsi="Arial" w:cs="Arial"/>
          <w:sz w:val="22"/>
          <w:szCs w:val="22"/>
        </w:rPr>
        <w:t xml:space="preserve">If someone is insulted by training </w:t>
      </w:r>
      <w:r w:rsidR="000534E6">
        <w:rPr>
          <w:rFonts w:ascii="Arial" w:eastAsia="Times New Roman" w:hAnsi="Arial" w:cs="Arial"/>
          <w:sz w:val="22"/>
          <w:szCs w:val="22"/>
        </w:rPr>
        <w:t xml:space="preserve">that seeks to impose a view lacking in any nuance, </w:t>
      </w:r>
      <w:r w:rsidR="0069607F">
        <w:rPr>
          <w:rFonts w:ascii="Arial" w:eastAsia="Times New Roman" w:hAnsi="Arial" w:cs="Arial"/>
          <w:sz w:val="22"/>
          <w:szCs w:val="22"/>
        </w:rPr>
        <w:t xml:space="preserve">they are likely to feel negative toward </w:t>
      </w:r>
      <w:r w:rsidR="000534E6">
        <w:rPr>
          <w:rFonts w:ascii="Arial" w:eastAsia="Times New Roman" w:hAnsi="Arial" w:cs="Arial"/>
          <w:sz w:val="22"/>
          <w:szCs w:val="22"/>
        </w:rPr>
        <w:t xml:space="preserve">the topic addressed—the </w:t>
      </w:r>
      <w:r w:rsidR="0069607F">
        <w:rPr>
          <w:rFonts w:ascii="Arial" w:eastAsia="Times New Roman" w:hAnsi="Arial" w:cs="Arial"/>
          <w:sz w:val="22"/>
          <w:szCs w:val="22"/>
        </w:rPr>
        <w:t>opposite of the desired response</w:t>
      </w:r>
      <w:r w:rsidR="00E3209E">
        <w:rPr>
          <w:rFonts w:ascii="Arial" w:eastAsia="Times New Roman" w:hAnsi="Arial" w:cs="Arial"/>
          <w:sz w:val="22"/>
          <w:szCs w:val="22"/>
        </w:rPr>
        <w:t xml:space="preserve"> of opening minds to the problems that exist around bias</w:t>
      </w:r>
      <w:r w:rsidR="0069607F">
        <w:rPr>
          <w:rFonts w:ascii="Arial" w:eastAsia="Times New Roman" w:hAnsi="Arial" w:cs="Arial"/>
          <w:sz w:val="22"/>
          <w:szCs w:val="22"/>
        </w:rPr>
        <w:t>.</w:t>
      </w:r>
    </w:p>
    <w:p w14:paraId="619BBE8B" w14:textId="77605269" w:rsidR="000534E6" w:rsidRDefault="0069607F" w:rsidP="00430493">
      <w:pPr>
        <w:widowControl w:val="0"/>
        <w:autoSpaceDE w:val="0"/>
        <w:autoSpaceDN w:val="0"/>
        <w:adjustRightInd w:val="0"/>
        <w:spacing w:after="240"/>
        <w:ind w:left="600"/>
        <w:rPr>
          <w:rFonts w:ascii="Arial" w:eastAsia="Times New Roman" w:hAnsi="Arial" w:cs="Arial"/>
          <w:sz w:val="22"/>
          <w:szCs w:val="22"/>
        </w:rPr>
      </w:pPr>
      <w:r>
        <w:rPr>
          <w:rFonts w:ascii="Arial" w:eastAsia="Times New Roman" w:hAnsi="Arial" w:cs="Arial"/>
          <w:sz w:val="22"/>
          <w:szCs w:val="22"/>
        </w:rPr>
        <w:t xml:space="preserve">Jennifer Lewis </w:t>
      </w:r>
      <w:r w:rsidR="000534E6">
        <w:rPr>
          <w:rFonts w:ascii="Arial" w:eastAsia="Times New Roman" w:hAnsi="Arial" w:cs="Arial"/>
          <w:sz w:val="22"/>
          <w:szCs w:val="22"/>
        </w:rPr>
        <w:t>suggested</w:t>
      </w:r>
      <w:r>
        <w:rPr>
          <w:rFonts w:ascii="Arial" w:eastAsia="Times New Roman" w:hAnsi="Arial" w:cs="Arial"/>
          <w:sz w:val="22"/>
          <w:szCs w:val="22"/>
        </w:rPr>
        <w:t xml:space="preserve"> </w:t>
      </w:r>
      <w:r w:rsidR="003216A1">
        <w:rPr>
          <w:rFonts w:ascii="Arial" w:eastAsia="Times New Roman" w:hAnsi="Arial" w:cs="Arial"/>
          <w:sz w:val="22"/>
          <w:szCs w:val="22"/>
        </w:rPr>
        <w:t>implicit bias training</w:t>
      </w:r>
      <w:r w:rsidR="00E3209E">
        <w:rPr>
          <w:rFonts w:ascii="Arial" w:eastAsia="Times New Roman" w:hAnsi="Arial" w:cs="Arial"/>
          <w:sz w:val="22"/>
          <w:szCs w:val="22"/>
        </w:rPr>
        <w:t xml:space="preserve"> Is valuable as</w:t>
      </w:r>
      <w:r w:rsidR="004963F2">
        <w:rPr>
          <w:rFonts w:ascii="Arial" w:eastAsia="Times New Roman" w:hAnsi="Arial" w:cs="Arial"/>
          <w:sz w:val="22"/>
          <w:szCs w:val="22"/>
        </w:rPr>
        <w:t xml:space="preserve"> a </w:t>
      </w:r>
      <w:r>
        <w:rPr>
          <w:rFonts w:ascii="Arial" w:eastAsia="Times New Roman" w:hAnsi="Arial" w:cs="Arial"/>
          <w:sz w:val="22"/>
          <w:szCs w:val="22"/>
        </w:rPr>
        <w:t>f</w:t>
      </w:r>
      <w:r w:rsidR="003216A1">
        <w:rPr>
          <w:rFonts w:ascii="Arial" w:eastAsia="Times New Roman" w:hAnsi="Arial" w:cs="Arial"/>
          <w:sz w:val="22"/>
          <w:szCs w:val="22"/>
        </w:rPr>
        <w:t>irst step in making people aware</w:t>
      </w:r>
      <w:r>
        <w:rPr>
          <w:rFonts w:ascii="Arial" w:eastAsia="Times New Roman" w:hAnsi="Arial" w:cs="Arial"/>
          <w:sz w:val="22"/>
          <w:szCs w:val="22"/>
        </w:rPr>
        <w:t xml:space="preserve"> of the issues.  </w:t>
      </w:r>
      <w:r w:rsidR="000534E6">
        <w:rPr>
          <w:rFonts w:ascii="Arial" w:eastAsia="Times New Roman" w:hAnsi="Arial" w:cs="Arial"/>
          <w:sz w:val="22"/>
          <w:szCs w:val="22"/>
        </w:rPr>
        <w:t xml:space="preserve">She defended the </w:t>
      </w:r>
      <w:proofErr w:type="spellStart"/>
      <w:r w:rsidR="000534E6">
        <w:rPr>
          <w:rFonts w:ascii="Arial" w:eastAsia="Times New Roman" w:hAnsi="Arial" w:cs="Arial"/>
          <w:sz w:val="22"/>
          <w:szCs w:val="22"/>
        </w:rPr>
        <w:t>DiAngelo</w:t>
      </w:r>
      <w:proofErr w:type="spellEnd"/>
      <w:r w:rsidR="000534E6">
        <w:rPr>
          <w:rFonts w:ascii="Arial" w:eastAsia="Times New Roman" w:hAnsi="Arial" w:cs="Arial"/>
          <w:sz w:val="22"/>
          <w:szCs w:val="22"/>
        </w:rPr>
        <w:t xml:space="preserve"> book as validated as “helping people</w:t>
      </w:r>
      <w:r w:rsidR="004963F2">
        <w:rPr>
          <w:rFonts w:ascii="Arial" w:eastAsia="Times New Roman" w:hAnsi="Arial" w:cs="Arial"/>
          <w:sz w:val="22"/>
          <w:szCs w:val="22"/>
        </w:rPr>
        <w:t xml:space="preserve"> see some things that they would not see otherwise.</w:t>
      </w:r>
      <w:r w:rsidR="000534E6">
        <w:rPr>
          <w:rFonts w:ascii="Arial" w:eastAsia="Times New Roman" w:hAnsi="Arial" w:cs="Arial"/>
          <w:sz w:val="22"/>
          <w:szCs w:val="22"/>
        </w:rPr>
        <w:t>”</w:t>
      </w:r>
      <w:r w:rsidR="00134ABE">
        <w:rPr>
          <w:rFonts w:ascii="Arial" w:eastAsia="Times New Roman" w:hAnsi="Arial" w:cs="Arial"/>
          <w:sz w:val="22"/>
          <w:szCs w:val="22"/>
        </w:rPr>
        <w:t xml:space="preserve">  Beale disagreed, noting that </w:t>
      </w:r>
      <w:r w:rsidR="00F9141E">
        <w:rPr>
          <w:rFonts w:ascii="Arial" w:eastAsia="Times New Roman" w:hAnsi="Arial" w:cs="Arial"/>
          <w:sz w:val="22"/>
          <w:szCs w:val="22"/>
        </w:rPr>
        <w:t xml:space="preserve">a simplistic approach made up of </w:t>
      </w:r>
      <w:r w:rsidR="00134ABE">
        <w:rPr>
          <w:rFonts w:ascii="Arial" w:eastAsia="Times New Roman" w:hAnsi="Arial" w:cs="Arial"/>
          <w:sz w:val="22"/>
          <w:szCs w:val="22"/>
        </w:rPr>
        <w:t>over-broad generalizations is more likely to turn people off than to help them understand.</w:t>
      </w:r>
    </w:p>
    <w:p w14:paraId="7F11B222" w14:textId="269130B4" w:rsidR="00AE70D2" w:rsidRDefault="00FD3F66" w:rsidP="00E3209E">
      <w:pPr>
        <w:widowControl w:val="0"/>
        <w:autoSpaceDE w:val="0"/>
        <w:autoSpaceDN w:val="0"/>
        <w:adjustRightInd w:val="0"/>
        <w:spacing w:after="240"/>
        <w:ind w:left="600"/>
        <w:rPr>
          <w:rFonts w:ascii="Arial" w:eastAsia="Times New Roman" w:hAnsi="Arial" w:cs="Arial"/>
          <w:sz w:val="22"/>
          <w:szCs w:val="22"/>
        </w:rPr>
      </w:pPr>
      <w:r>
        <w:rPr>
          <w:rFonts w:ascii="Arial" w:eastAsia="Times New Roman" w:hAnsi="Arial" w:cs="Arial"/>
          <w:sz w:val="22"/>
          <w:szCs w:val="22"/>
        </w:rPr>
        <w:t xml:space="preserve">Beavers said that </w:t>
      </w:r>
      <w:r w:rsidR="00E3209E">
        <w:rPr>
          <w:rFonts w:ascii="Arial" w:eastAsia="Times New Roman" w:hAnsi="Arial" w:cs="Arial"/>
          <w:sz w:val="22"/>
          <w:szCs w:val="22"/>
        </w:rPr>
        <w:t>whatever system is used, search committees do need to</w:t>
      </w:r>
      <w:r>
        <w:rPr>
          <w:rFonts w:ascii="Arial" w:eastAsia="Times New Roman" w:hAnsi="Arial" w:cs="Arial"/>
          <w:sz w:val="22"/>
          <w:szCs w:val="22"/>
        </w:rPr>
        <w:t xml:space="preserve"> </w:t>
      </w:r>
      <w:r w:rsidR="00E3209E">
        <w:rPr>
          <w:rFonts w:ascii="Arial" w:eastAsia="Times New Roman" w:hAnsi="Arial" w:cs="Arial"/>
          <w:sz w:val="22"/>
          <w:szCs w:val="22"/>
        </w:rPr>
        <w:t>consider</w:t>
      </w:r>
      <w:r>
        <w:rPr>
          <w:rFonts w:ascii="Arial" w:eastAsia="Times New Roman" w:hAnsi="Arial" w:cs="Arial"/>
          <w:sz w:val="22"/>
          <w:szCs w:val="22"/>
        </w:rPr>
        <w:t xml:space="preserve"> </w:t>
      </w:r>
      <w:r w:rsidR="0089642B">
        <w:rPr>
          <w:rFonts w:ascii="Arial" w:eastAsia="Times New Roman" w:hAnsi="Arial" w:cs="Arial"/>
          <w:sz w:val="22"/>
          <w:szCs w:val="22"/>
        </w:rPr>
        <w:t xml:space="preserve">diversity and bias.  </w:t>
      </w:r>
      <w:r w:rsidR="00E3209E">
        <w:rPr>
          <w:rFonts w:ascii="Arial" w:eastAsia="Times New Roman" w:hAnsi="Arial" w:cs="Arial"/>
          <w:sz w:val="22"/>
          <w:szCs w:val="22"/>
        </w:rPr>
        <w:t xml:space="preserve">Members agreed, but several </w:t>
      </w:r>
      <w:r w:rsidR="000534E6">
        <w:rPr>
          <w:rFonts w:ascii="Arial" w:eastAsia="Times New Roman" w:hAnsi="Arial" w:cs="Arial"/>
          <w:sz w:val="22"/>
          <w:szCs w:val="22"/>
        </w:rPr>
        <w:t xml:space="preserve">suggested that appropriate sessions that are intended to increase awareness </w:t>
      </w:r>
      <w:r w:rsidR="00134ABE">
        <w:rPr>
          <w:rFonts w:ascii="Arial" w:eastAsia="Times New Roman" w:hAnsi="Arial" w:cs="Arial"/>
          <w:sz w:val="22"/>
          <w:szCs w:val="22"/>
        </w:rPr>
        <w:t xml:space="preserve">and understanding </w:t>
      </w:r>
      <w:r w:rsidR="000534E6">
        <w:rPr>
          <w:rFonts w:ascii="Arial" w:eastAsia="Times New Roman" w:hAnsi="Arial" w:cs="Arial"/>
          <w:sz w:val="22"/>
          <w:szCs w:val="22"/>
        </w:rPr>
        <w:t xml:space="preserve">about DEI issues would be </w:t>
      </w:r>
      <w:r w:rsidR="00E3209E">
        <w:rPr>
          <w:rFonts w:ascii="Arial" w:eastAsia="Times New Roman" w:hAnsi="Arial" w:cs="Arial"/>
          <w:sz w:val="22"/>
          <w:szCs w:val="22"/>
        </w:rPr>
        <w:t xml:space="preserve">better set up as </w:t>
      </w:r>
      <w:r w:rsidR="0089642B">
        <w:rPr>
          <w:rFonts w:ascii="Arial" w:eastAsia="Times New Roman" w:hAnsi="Arial" w:cs="Arial"/>
          <w:sz w:val="22"/>
          <w:szCs w:val="22"/>
        </w:rPr>
        <w:t>workshops, conversations, or seminars</w:t>
      </w:r>
      <w:r w:rsidR="00E3209E">
        <w:rPr>
          <w:rFonts w:ascii="Arial" w:eastAsia="Times New Roman" w:hAnsi="Arial" w:cs="Arial"/>
          <w:sz w:val="22"/>
          <w:szCs w:val="22"/>
        </w:rPr>
        <w:t xml:space="preserve"> rather than “training.”</w:t>
      </w:r>
    </w:p>
    <w:p w14:paraId="2B063DC3" w14:textId="297C298C" w:rsidR="009B35C6" w:rsidRDefault="009B35C6" w:rsidP="00E3209E">
      <w:pPr>
        <w:widowControl w:val="0"/>
        <w:pBdr>
          <w:bottom w:val="single" w:sz="12" w:space="1" w:color="auto"/>
        </w:pBdr>
        <w:autoSpaceDE w:val="0"/>
        <w:autoSpaceDN w:val="0"/>
        <w:adjustRightInd w:val="0"/>
        <w:spacing w:after="240"/>
        <w:ind w:left="600"/>
        <w:rPr>
          <w:rStyle w:val="block"/>
          <w:rFonts w:ascii="Arial" w:eastAsia="Times New Roman" w:hAnsi="Arial" w:cs="Arial"/>
          <w:sz w:val="22"/>
          <w:szCs w:val="22"/>
        </w:rPr>
      </w:pPr>
    </w:p>
    <w:p w14:paraId="6BE89643" w14:textId="3410FBD6" w:rsidR="009B35C6" w:rsidRPr="009B35C6" w:rsidRDefault="009B35C6" w:rsidP="00E3209E">
      <w:pPr>
        <w:widowControl w:val="0"/>
        <w:autoSpaceDE w:val="0"/>
        <w:autoSpaceDN w:val="0"/>
        <w:adjustRightInd w:val="0"/>
        <w:spacing w:after="240"/>
        <w:ind w:left="600"/>
        <w:rPr>
          <w:rStyle w:val="block"/>
          <w:rFonts w:ascii="Arial" w:eastAsia="Times New Roman" w:hAnsi="Arial" w:cs="Arial"/>
          <w:i/>
          <w:sz w:val="22"/>
          <w:szCs w:val="22"/>
        </w:rPr>
      </w:pPr>
      <w:r w:rsidRPr="009B35C6">
        <w:rPr>
          <w:rStyle w:val="block"/>
          <w:rFonts w:ascii="Arial" w:eastAsia="Times New Roman" w:hAnsi="Arial" w:cs="Arial"/>
          <w:i/>
          <w:sz w:val="22"/>
          <w:szCs w:val="22"/>
        </w:rPr>
        <w:t>Approved as drafted at the October 25, 2021 Policy Committee meeting</w:t>
      </w:r>
    </w:p>
    <w:sectPr w:rsidR="009B35C6" w:rsidRPr="009B35C6" w:rsidSect="008A005B">
      <w:footerReference w:type="even" r:id="rId7"/>
      <w:footerReference w:type="default" r:id="rId8"/>
      <w:pgSz w:w="12240" w:h="15840"/>
      <w:pgMar w:top="1354" w:right="1354"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3E29D" w14:textId="77777777" w:rsidR="00B0154D" w:rsidRDefault="00B0154D" w:rsidP="009D0E4F">
      <w:r>
        <w:separator/>
      </w:r>
    </w:p>
  </w:endnote>
  <w:endnote w:type="continuationSeparator" w:id="0">
    <w:p w14:paraId="519DF955" w14:textId="77777777" w:rsidR="00B0154D" w:rsidRDefault="00B0154D" w:rsidP="009D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512B" w14:textId="77777777" w:rsidR="00644919" w:rsidRDefault="00644919" w:rsidP="00E829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F00728" w14:textId="77777777" w:rsidR="00644919" w:rsidRDefault="0064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94EA6" w14:textId="77777777" w:rsidR="00644919" w:rsidRDefault="00644919" w:rsidP="00E829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12A4">
      <w:rPr>
        <w:rStyle w:val="PageNumber"/>
        <w:noProof/>
      </w:rPr>
      <w:t>2</w:t>
    </w:r>
    <w:r>
      <w:rPr>
        <w:rStyle w:val="PageNumber"/>
      </w:rPr>
      <w:fldChar w:fldCharType="end"/>
    </w:r>
  </w:p>
  <w:p w14:paraId="4B913209" w14:textId="77777777" w:rsidR="00644919" w:rsidRDefault="0064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101E" w14:textId="77777777" w:rsidR="00B0154D" w:rsidRDefault="00B0154D" w:rsidP="009D0E4F">
      <w:r>
        <w:separator/>
      </w:r>
    </w:p>
  </w:footnote>
  <w:footnote w:type="continuationSeparator" w:id="0">
    <w:p w14:paraId="04C78A23" w14:textId="77777777" w:rsidR="00B0154D" w:rsidRDefault="00B0154D" w:rsidP="009D0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7144B"/>
    <w:multiLevelType w:val="hybridMultilevel"/>
    <w:tmpl w:val="1EC24206"/>
    <w:lvl w:ilvl="0" w:tplc="51988CE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64C64140"/>
    <w:multiLevelType w:val="hybridMultilevel"/>
    <w:tmpl w:val="A7EA273A"/>
    <w:lvl w:ilvl="0" w:tplc="7D3E426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77A556C0"/>
    <w:multiLevelType w:val="hybridMultilevel"/>
    <w:tmpl w:val="368AAB6E"/>
    <w:lvl w:ilvl="0" w:tplc="4CACF86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90"/>
    <w:rsid w:val="000534E6"/>
    <w:rsid w:val="000A4E2B"/>
    <w:rsid w:val="000C09D2"/>
    <w:rsid w:val="000E4F86"/>
    <w:rsid w:val="000E691F"/>
    <w:rsid w:val="000F51B9"/>
    <w:rsid w:val="00112A95"/>
    <w:rsid w:val="00134ABE"/>
    <w:rsid w:val="001512A4"/>
    <w:rsid w:val="001E63F5"/>
    <w:rsid w:val="00200AEC"/>
    <w:rsid w:val="002025D5"/>
    <w:rsid w:val="00231CD2"/>
    <w:rsid w:val="00232F17"/>
    <w:rsid w:val="002435E5"/>
    <w:rsid w:val="0024753B"/>
    <w:rsid w:val="002C19AC"/>
    <w:rsid w:val="002C62E3"/>
    <w:rsid w:val="002E56CE"/>
    <w:rsid w:val="0031524C"/>
    <w:rsid w:val="003216A1"/>
    <w:rsid w:val="00326CB1"/>
    <w:rsid w:val="003348C8"/>
    <w:rsid w:val="003603B9"/>
    <w:rsid w:val="00364EC1"/>
    <w:rsid w:val="00375412"/>
    <w:rsid w:val="00384285"/>
    <w:rsid w:val="0038777F"/>
    <w:rsid w:val="003B2302"/>
    <w:rsid w:val="003B5BA0"/>
    <w:rsid w:val="003C2989"/>
    <w:rsid w:val="003D6CFD"/>
    <w:rsid w:val="003F6FF9"/>
    <w:rsid w:val="00415384"/>
    <w:rsid w:val="00417473"/>
    <w:rsid w:val="00430493"/>
    <w:rsid w:val="00492B50"/>
    <w:rsid w:val="004963F2"/>
    <w:rsid w:val="004A494C"/>
    <w:rsid w:val="004B6217"/>
    <w:rsid w:val="004E445F"/>
    <w:rsid w:val="004F1078"/>
    <w:rsid w:val="005163F0"/>
    <w:rsid w:val="005356EB"/>
    <w:rsid w:val="005418C1"/>
    <w:rsid w:val="00543699"/>
    <w:rsid w:val="005478BA"/>
    <w:rsid w:val="00590C16"/>
    <w:rsid w:val="00631AB3"/>
    <w:rsid w:val="00644919"/>
    <w:rsid w:val="00695DBB"/>
    <w:rsid w:val="0069607F"/>
    <w:rsid w:val="006A1C48"/>
    <w:rsid w:val="006C03AC"/>
    <w:rsid w:val="0070293F"/>
    <w:rsid w:val="007205DF"/>
    <w:rsid w:val="0072768E"/>
    <w:rsid w:val="007279A5"/>
    <w:rsid w:val="0074113B"/>
    <w:rsid w:val="00767F22"/>
    <w:rsid w:val="00773DEB"/>
    <w:rsid w:val="007B0B0B"/>
    <w:rsid w:val="007C4B2B"/>
    <w:rsid w:val="008345DE"/>
    <w:rsid w:val="00834E8A"/>
    <w:rsid w:val="008536DF"/>
    <w:rsid w:val="0089642B"/>
    <w:rsid w:val="008A005B"/>
    <w:rsid w:val="008C2BCD"/>
    <w:rsid w:val="009411DD"/>
    <w:rsid w:val="0094520A"/>
    <w:rsid w:val="00984FCE"/>
    <w:rsid w:val="0099643D"/>
    <w:rsid w:val="009B35C6"/>
    <w:rsid w:val="009B6099"/>
    <w:rsid w:val="009D0E4F"/>
    <w:rsid w:val="009D52F2"/>
    <w:rsid w:val="00A0127B"/>
    <w:rsid w:val="00A7172B"/>
    <w:rsid w:val="00A7391C"/>
    <w:rsid w:val="00A919FB"/>
    <w:rsid w:val="00AE70D2"/>
    <w:rsid w:val="00B0154D"/>
    <w:rsid w:val="00B123CB"/>
    <w:rsid w:val="00B40E23"/>
    <w:rsid w:val="00B94A2D"/>
    <w:rsid w:val="00BB1290"/>
    <w:rsid w:val="00BC1BC5"/>
    <w:rsid w:val="00C049A4"/>
    <w:rsid w:val="00C50D7D"/>
    <w:rsid w:val="00CA0B41"/>
    <w:rsid w:val="00CC3A13"/>
    <w:rsid w:val="00CF71AA"/>
    <w:rsid w:val="00D1073A"/>
    <w:rsid w:val="00D2079D"/>
    <w:rsid w:val="00D54C8C"/>
    <w:rsid w:val="00E05B3C"/>
    <w:rsid w:val="00E14FE4"/>
    <w:rsid w:val="00E3209E"/>
    <w:rsid w:val="00E52C42"/>
    <w:rsid w:val="00E751A9"/>
    <w:rsid w:val="00E82979"/>
    <w:rsid w:val="00E969F5"/>
    <w:rsid w:val="00F071B2"/>
    <w:rsid w:val="00F45E3A"/>
    <w:rsid w:val="00F52E4A"/>
    <w:rsid w:val="00F6184E"/>
    <w:rsid w:val="00F9141E"/>
    <w:rsid w:val="00FB76AA"/>
    <w:rsid w:val="00FD3F66"/>
    <w:rsid w:val="00FD5437"/>
    <w:rsid w:val="00FD6EC9"/>
    <w:rsid w:val="00FE71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4F03C9B"/>
  <w15:docId w15:val="{E1DFE93A-A4AF-4EA9-93FF-EC8294BB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90"/>
    <w:pPr>
      <w:ind w:left="720"/>
      <w:contextualSpacing/>
    </w:pPr>
  </w:style>
  <w:style w:type="character" w:customStyle="1" w:styleId="block">
    <w:name w:val="block"/>
    <w:basedOn w:val="DefaultParagraphFont"/>
    <w:rsid w:val="00BB1290"/>
  </w:style>
  <w:style w:type="paragraph" w:styleId="BalloonText">
    <w:name w:val="Balloon Text"/>
    <w:basedOn w:val="Normal"/>
    <w:link w:val="BalloonTextChar"/>
    <w:uiPriority w:val="99"/>
    <w:semiHidden/>
    <w:unhideWhenUsed/>
    <w:rsid w:val="003603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3B9"/>
    <w:rPr>
      <w:rFonts w:ascii="Lucida Grande" w:hAnsi="Lucida Grande" w:cs="Lucida Grande"/>
      <w:sz w:val="18"/>
      <w:szCs w:val="18"/>
    </w:rPr>
  </w:style>
  <w:style w:type="paragraph" w:styleId="Footer">
    <w:name w:val="footer"/>
    <w:basedOn w:val="Normal"/>
    <w:link w:val="FooterChar"/>
    <w:uiPriority w:val="99"/>
    <w:unhideWhenUsed/>
    <w:rsid w:val="009D0E4F"/>
    <w:pPr>
      <w:tabs>
        <w:tab w:val="center" w:pos="4320"/>
        <w:tab w:val="right" w:pos="8640"/>
      </w:tabs>
    </w:pPr>
  </w:style>
  <w:style w:type="character" w:customStyle="1" w:styleId="FooterChar">
    <w:name w:val="Footer Char"/>
    <w:basedOn w:val="DefaultParagraphFont"/>
    <w:link w:val="Footer"/>
    <w:uiPriority w:val="99"/>
    <w:rsid w:val="009D0E4F"/>
    <w:rPr>
      <w:sz w:val="24"/>
      <w:szCs w:val="24"/>
    </w:rPr>
  </w:style>
  <w:style w:type="character" w:styleId="PageNumber">
    <w:name w:val="page number"/>
    <w:basedOn w:val="DefaultParagraphFont"/>
    <w:uiPriority w:val="99"/>
    <w:semiHidden/>
    <w:unhideWhenUsed/>
    <w:rsid w:val="009D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Linda Beale</cp:lastModifiedBy>
  <cp:revision>2</cp:revision>
  <cp:lastPrinted>2021-10-20T15:29:00Z</cp:lastPrinted>
  <dcterms:created xsi:type="dcterms:W3CDTF">2021-11-01T22:05:00Z</dcterms:created>
  <dcterms:modified xsi:type="dcterms:W3CDTF">2021-11-01T22:05:00Z</dcterms:modified>
</cp:coreProperties>
</file>