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18A62E0C" w:rsidR="00036CD6" w:rsidRDefault="00DC3C35" w:rsidP="00036CD6">
      <w:pPr>
        <w:jc w:val="center"/>
        <w:rPr>
          <w:rFonts w:ascii="Arial" w:hAnsi="Arial"/>
          <w:sz w:val="22"/>
          <w:szCs w:val="22"/>
        </w:rPr>
      </w:pPr>
      <w:r>
        <w:rPr>
          <w:rFonts w:ascii="Arial" w:hAnsi="Arial"/>
          <w:sz w:val="22"/>
          <w:szCs w:val="22"/>
        </w:rPr>
        <w:t>June 4</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1682BD5" w14:textId="77777777" w:rsidR="007D44E1"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 xml:space="preserve">B. Roth; </w:t>
      </w:r>
      <w:r w:rsidR="00DB1244">
        <w:rPr>
          <w:rFonts w:ascii="Arial" w:hAnsi="Arial"/>
          <w:sz w:val="22"/>
          <w:szCs w:val="22"/>
        </w:rPr>
        <w:t>V. Dallas;</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p>
    <w:p w14:paraId="42314605" w14:textId="4B4B3A35" w:rsidR="00514044" w:rsidRDefault="00310AAA" w:rsidP="00514044">
      <w:pPr>
        <w:rPr>
          <w:rFonts w:ascii="Arial" w:hAnsi="Arial"/>
          <w:sz w:val="22"/>
          <w:szCs w:val="22"/>
        </w:rPr>
      </w:pPr>
      <w:r>
        <w:rPr>
          <w:rFonts w:ascii="Arial" w:hAnsi="Arial"/>
          <w:sz w:val="22"/>
          <w:szCs w:val="22"/>
        </w:rPr>
        <w:t xml:space="preserve">N. Simon; </w:t>
      </w:r>
      <w:r w:rsidR="00036CD6">
        <w:rPr>
          <w:rFonts w:ascii="Arial" w:hAnsi="Arial"/>
          <w:sz w:val="22"/>
          <w:szCs w:val="22"/>
        </w:rPr>
        <w:t>W. Volz;</w:t>
      </w:r>
      <w:r w:rsidR="00AD7F24">
        <w:rPr>
          <w:rFonts w:ascii="Arial" w:hAnsi="Arial"/>
          <w:sz w:val="22"/>
          <w:szCs w:val="22"/>
        </w:rPr>
        <w:t xml:space="preserve"> K. Whitfield</w:t>
      </w:r>
    </w:p>
    <w:p w14:paraId="354888FB" w14:textId="77777777" w:rsidR="00204A1A" w:rsidRDefault="00204A1A" w:rsidP="00514044">
      <w:pPr>
        <w:rPr>
          <w:rFonts w:ascii="Arial" w:hAnsi="Arial"/>
          <w:sz w:val="22"/>
          <w:szCs w:val="22"/>
        </w:rPr>
      </w:pPr>
    </w:p>
    <w:p w14:paraId="31525EA2" w14:textId="4D79EADC"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item</w:t>
      </w:r>
      <w:r w:rsidR="009F136C">
        <w:rPr>
          <w:rFonts w:ascii="Arial" w:hAnsi="Arial"/>
          <w:sz w:val="22"/>
          <w:szCs w:val="22"/>
        </w:rPr>
        <w:t>s</w:t>
      </w:r>
      <w:r w:rsidR="005C7F5F">
        <w:rPr>
          <w:rFonts w:ascii="Arial" w:hAnsi="Arial"/>
          <w:sz w:val="22"/>
          <w:szCs w:val="22"/>
        </w:rPr>
        <w:t xml:space="preserve"> </w:t>
      </w:r>
      <w:r>
        <w:rPr>
          <w:rFonts w:ascii="Arial" w:hAnsi="Arial"/>
          <w:sz w:val="22"/>
          <w:szCs w:val="22"/>
        </w:rPr>
        <w:t>marked with an ast</w:t>
      </w:r>
      <w:r w:rsidR="00926F11">
        <w:rPr>
          <w:rFonts w:ascii="Arial" w:hAnsi="Arial"/>
          <w:sz w:val="22"/>
          <w:szCs w:val="22"/>
        </w:rPr>
        <w:t>erisk constitute</w:t>
      </w:r>
      <w:r w:rsidR="00F75B0E">
        <w:rPr>
          <w:rFonts w:ascii="Arial" w:hAnsi="Arial"/>
          <w:sz w:val="22"/>
          <w:szCs w:val="22"/>
        </w:rPr>
        <w:t xml:space="preserve"> the Action</w:t>
      </w:r>
      <w:r w:rsidR="009F136C">
        <w:rPr>
          <w:rFonts w:ascii="Arial" w:hAnsi="Arial"/>
          <w:sz w:val="22"/>
          <w:szCs w:val="22"/>
        </w:rPr>
        <w:t>s</w:t>
      </w:r>
      <w:r w:rsidR="00F75B0E">
        <w:rPr>
          <w:rFonts w:ascii="Arial" w:hAnsi="Arial"/>
          <w:sz w:val="22"/>
          <w:szCs w:val="22"/>
        </w:rPr>
        <w:t xml:space="preserve"> </w:t>
      </w:r>
      <w:r w:rsidR="00926F11">
        <w:rPr>
          <w:rFonts w:ascii="Arial" w:hAnsi="Arial"/>
          <w:sz w:val="22"/>
          <w:szCs w:val="22"/>
        </w:rPr>
        <w:t xml:space="preserve">of </w:t>
      </w:r>
      <w:r w:rsidR="00DC3C35">
        <w:rPr>
          <w:rFonts w:ascii="Arial" w:hAnsi="Arial"/>
          <w:sz w:val="22"/>
          <w:szCs w:val="22"/>
        </w:rPr>
        <w:t>June 4</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5CCAAC76" w14:textId="4CCA0031" w:rsidR="00204A1A" w:rsidRPr="00A10C67" w:rsidRDefault="00204A1A" w:rsidP="00A10C67">
      <w:pPr>
        <w:pStyle w:val="ListParagraph"/>
        <w:numPr>
          <w:ilvl w:val="0"/>
          <w:numId w:val="6"/>
        </w:numPr>
        <w:rPr>
          <w:rFonts w:ascii="Arial" w:hAnsi="Arial"/>
          <w:sz w:val="22"/>
          <w:szCs w:val="22"/>
        </w:rPr>
      </w:pPr>
      <w:r w:rsidRPr="00A10C67">
        <w:rPr>
          <w:rFonts w:ascii="Arial" w:hAnsi="Arial"/>
          <w:sz w:val="22"/>
          <w:szCs w:val="22"/>
          <w:u w:val="single"/>
        </w:rPr>
        <w:t>Report from the Chair</w:t>
      </w:r>
      <w:r w:rsidRPr="00A10C67">
        <w:rPr>
          <w:rFonts w:ascii="Arial" w:hAnsi="Arial"/>
          <w:sz w:val="22"/>
          <w:szCs w:val="22"/>
        </w:rPr>
        <w:t xml:space="preserve">:  </w:t>
      </w:r>
    </w:p>
    <w:p w14:paraId="61888101" w14:textId="0D2DEB11" w:rsidR="00A10C67" w:rsidRPr="002B4DBD" w:rsidRDefault="00A10C67" w:rsidP="00A10C67">
      <w:pPr>
        <w:pStyle w:val="ListParagraph"/>
        <w:numPr>
          <w:ilvl w:val="0"/>
          <w:numId w:val="7"/>
        </w:numPr>
        <w:rPr>
          <w:rFonts w:ascii="Arial" w:hAnsi="Arial"/>
          <w:sz w:val="22"/>
          <w:szCs w:val="22"/>
        </w:rPr>
      </w:pPr>
      <w:r>
        <w:rPr>
          <w:rFonts w:ascii="Arial" w:hAnsi="Arial"/>
          <w:sz w:val="22"/>
          <w:szCs w:val="22"/>
        </w:rPr>
        <w:t xml:space="preserve">Provost Whitfield mentioned that the Board of Governors </w:t>
      </w:r>
      <w:r w:rsidR="00E2501E">
        <w:rPr>
          <w:rFonts w:ascii="Arial" w:hAnsi="Arial"/>
          <w:sz w:val="22"/>
          <w:szCs w:val="22"/>
        </w:rPr>
        <w:t xml:space="preserve">would </w:t>
      </w:r>
      <w:r>
        <w:rPr>
          <w:rFonts w:ascii="Arial" w:hAnsi="Arial"/>
          <w:sz w:val="22"/>
          <w:szCs w:val="22"/>
        </w:rPr>
        <w:t xml:space="preserve">meet June 8 to vote on the proposal to increase tuition by 2.9% for the 2018-2019 academic </w:t>
      </w:r>
      <w:proofErr w:type="gramStart"/>
      <w:r>
        <w:rPr>
          <w:rFonts w:ascii="Arial" w:hAnsi="Arial"/>
          <w:sz w:val="22"/>
          <w:szCs w:val="22"/>
        </w:rPr>
        <w:t>year</w:t>
      </w:r>
      <w:proofErr w:type="gramEnd"/>
      <w:r>
        <w:rPr>
          <w:rFonts w:ascii="Arial" w:hAnsi="Arial"/>
          <w:sz w:val="22"/>
          <w:szCs w:val="22"/>
        </w:rPr>
        <w:t>.  The state set the cap for increasing tuition at 3.8%.  The</w:t>
      </w:r>
      <w:r w:rsidR="007D00C5">
        <w:rPr>
          <w:rFonts w:ascii="Arial" w:hAnsi="Arial"/>
          <w:sz w:val="22"/>
          <w:szCs w:val="22"/>
        </w:rPr>
        <w:t xml:space="preserve"> Budget was developed </w:t>
      </w:r>
      <w:r>
        <w:rPr>
          <w:rFonts w:ascii="Arial" w:hAnsi="Arial"/>
          <w:sz w:val="22"/>
          <w:szCs w:val="22"/>
        </w:rPr>
        <w:t xml:space="preserve">initially with </w:t>
      </w:r>
      <w:r w:rsidR="00E2501E">
        <w:rPr>
          <w:rFonts w:ascii="Arial" w:hAnsi="Arial"/>
          <w:sz w:val="22"/>
          <w:szCs w:val="22"/>
        </w:rPr>
        <w:t>the</w:t>
      </w:r>
      <w:r>
        <w:rPr>
          <w:rFonts w:ascii="Arial" w:hAnsi="Arial"/>
          <w:sz w:val="22"/>
          <w:szCs w:val="22"/>
        </w:rPr>
        <w:t xml:space="preserve"> expectation that the tuition increase would be greater than 2.9%, but the</w:t>
      </w:r>
      <w:r w:rsidR="007D00C5">
        <w:rPr>
          <w:rFonts w:ascii="Arial" w:hAnsi="Arial"/>
          <w:sz w:val="22"/>
          <w:szCs w:val="22"/>
        </w:rPr>
        <w:t xml:space="preserve"> Administration thinks</w:t>
      </w:r>
      <w:r>
        <w:rPr>
          <w:rFonts w:ascii="Arial" w:hAnsi="Arial"/>
          <w:sz w:val="22"/>
          <w:szCs w:val="22"/>
        </w:rPr>
        <w:t xml:space="preserve"> </w:t>
      </w:r>
      <w:r w:rsidR="00E2501E">
        <w:rPr>
          <w:rFonts w:ascii="Arial" w:hAnsi="Arial"/>
          <w:sz w:val="22"/>
          <w:szCs w:val="22"/>
        </w:rPr>
        <w:t>we can have a balanced budget with the lower tuition increase.</w:t>
      </w:r>
      <w:r>
        <w:rPr>
          <w:rFonts w:ascii="Arial" w:hAnsi="Arial"/>
          <w:sz w:val="22"/>
          <w:szCs w:val="22"/>
        </w:rPr>
        <w:t xml:space="preserve"> </w:t>
      </w:r>
      <w:r w:rsidR="007D00C5">
        <w:rPr>
          <w:rFonts w:ascii="Arial" w:hAnsi="Arial"/>
          <w:sz w:val="22"/>
          <w:szCs w:val="22"/>
        </w:rPr>
        <w:t xml:space="preserve"> The Provost talked about how enrollment affects the Budget.  </w:t>
      </w:r>
      <w:r>
        <w:rPr>
          <w:rFonts w:ascii="Arial" w:hAnsi="Arial"/>
          <w:sz w:val="22"/>
          <w:szCs w:val="22"/>
        </w:rPr>
        <w:t xml:space="preserve">The number of students entering does not equal the </w:t>
      </w:r>
      <w:proofErr w:type="gramStart"/>
      <w:r>
        <w:rPr>
          <w:rFonts w:ascii="Arial" w:hAnsi="Arial"/>
          <w:sz w:val="22"/>
          <w:szCs w:val="22"/>
        </w:rPr>
        <w:t>number who graduate</w:t>
      </w:r>
      <w:proofErr w:type="gramEnd"/>
      <w:r>
        <w:rPr>
          <w:rFonts w:ascii="Arial" w:hAnsi="Arial"/>
          <w:sz w:val="22"/>
          <w:szCs w:val="22"/>
        </w:rPr>
        <w:t xml:space="preserve">.  The drop in the number of Masters students </w:t>
      </w:r>
      <w:r w:rsidR="00E2501E">
        <w:rPr>
          <w:rFonts w:ascii="Arial" w:hAnsi="Arial"/>
          <w:sz w:val="22"/>
          <w:szCs w:val="22"/>
        </w:rPr>
        <w:t>affects</w:t>
      </w:r>
      <w:r>
        <w:rPr>
          <w:rFonts w:ascii="Arial" w:hAnsi="Arial"/>
          <w:sz w:val="22"/>
          <w:szCs w:val="22"/>
        </w:rPr>
        <w:t xml:space="preserve"> the </w:t>
      </w:r>
      <w:r w:rsidR="00E2501E">
        <w:rPr>
          <w:rFonts w:ascii="Arial" w:hAnsi="Arial"/>
          <w:sz w:val="22"/>
          <w:szCs w:val="22"/>
        </w:rPr>
        <w:t>B</w:t>
      </w:r>
      <w:r>
        <w:rPr>
          <w:rFonts w:ascii="Arial" w:hAnsi="Arial"/>
          <w:sz w:val="22"/>
          <w:szCs w:val="22"/>
        </w:rPr>
        <w:t xml:space="preserve">udget.  </w:t>
      </w:r>
      <w:r w:rsidR="00E2501E">
        <w:rPr>
          <w:rFonts w:ascii="Arial" w:hAnsi="Arial"/>
          <w:sz w:val="22"/>
          <w:szCs w:val="22"/>
        </w:rPr>
        <w:t>S</w:t>
      </w:r>
      <w:r>
        <w:rPr>
          <w:rFonts w:ascii="Arial" w:hAnsi="Arial"/>
          <w:sz w:val="22"/>
          <w:szCs w:val="22"/>
        </w:rPr>
        <w:t>ome colleges rely on interna</w:t>
      </w:r>
      <w:r w:rsidR="002B4DBD">
        <w:rPr>
          <w:rFonts w:ascii="Arial" w:hAnsi="Arial"/>
          <w:sz w:val="22"/>
          <w:szCs w:val="22"/>
        </w:rPr>
        <w:t xml:space="preserve">tional </w:t>
      </w:r>
      <w:r w:rsidR="002B4DBD" w:rsidRPr="002B4DBD">
        <w:rPr>
          <w:rFonts w:ascii="Arial" w:hAnsi="Arial"/>
          <w:sz w:val="22"/>
          <w:szCs w:val="22"/>
        </w:rPr>
        <w:t>students</w:t>
      </w:r>
      <w:r w:rsidR="00E2501E">
        <w:rPr>
          <w:rFonts w:ascii="Arial" w:hAnsi="Arial"/>
          <w:sz w:val="22"/>
          <w:szCs w:val="22"/>
        </w:rPr>
        <w:t>, but fewer are coming to the University</w:t>
      </w:r>
      <w:r w:rsidR="002B4DBD" w:rsidRPr="002B4DBD">
        <w:rPr>
          <w:rFonts w:ascii="Arial" w:hAnsi="Arial"/>
          <w:sz w:val="22"/>
          <w:szCs w:val="22"/>
        </w:rPr>
        <w:t>.  We need to div</w:t>
      </w:r>
      <w:r w:rsidRPr="002B4DBD">
        <w:rPr>
          <w:rFonts w:ascii="Arial" w:hAnsi="Arial"/>
          <w:sz w:val="22"/>
          <w:szCs w:val="22"/>
        </w:rPr>
        <w:t>ersi</w:t>
      </w:r>
      <w:r w:rsidR="00BA7D49">
        <w:rPr>
          <w:rFonts w:ascii="Arial" w:hAnsi="Arial"/>
          <w:sz w:val="22"/>
          <w:szCs w:val="22"/>
        </w:rPr>
        <w:t>f</w:t>
      </w:r>
      <w:r w:rsidRPr="002B4DBD">
        <w:rPr>
          <w:rFonts w:ascii="Arial" w:hAnsi="Arial"/>
          <w:sz w:val="22"/>
          <w:szCs w:val="22"/>
        </w:rPr>
        <w:t xml:space="preserve">y the pool of graduate students. </w:t>
      </w:r>
    </w:p>
    <w:p w14:paraId="564F76DD" w14:textId="5756D502" w:rsidR="00A10C67" w:rsidRDefault="002B4DBD" w:rsidP="002B4DBD">
      <w:pPr>
        <w:pStyle w:val="ListParagraph"/>
        <w:numPr>
          <w:ilvl w:val="0"/>
          <w:numId w:val="7"/>
        </w:numPr>
        <w:rPr>
          <w:rFonts w:ascii="Arial" w:hAnsi="Arial"/>
          <w:sz w:val="22"/>
          <w:szCs w:val="22"/>
        </w:rPr>
      </w:pPr>
      <w:r w:rsidRPr="002B4DBD">
        <w:rPr>
          <w:rFonts w:ascii="Arial" w:hAnsi="Arial"/>
          <w:sz w:val="22"/>
          <w:szCs w:val="22"/>
        </w:rPr>
        <w:t xml:space="preserve">The Provost received 40 proposals for interdisciplinary faculty hiring.  The Budget must be finalized before he can approve the proposals and </w:t>
      </w:r>
      <w:r w:rsidR="00E2501E">
        <w:rPr>
          <w:rFonts w:ascii="Arial" w:hAnsi="Arial"/>
          <w:sz w:val="22"/>
          <w:szCs w:val="22"/>
        </w:rPr>
        <w:t xml:space="preserve">the </w:t>
      </w:r>
      <w:r w:rsidRPr="002B4DBD">
        <w:rPr>
          <w:rFonts w:ascii="Arial" w:hAnsi="Arial"/>
          <w:sz w:val="22"/>
          <w:szCs w:val="22"/>
        </w:rPr>
        <w:t xml:space="preserve">colleges can begin their searches.  Some proposals </w:t>
      </w:r>
      <w:r w:rsidR="00E2501E">
        <w:rPr>
          <w:rFonts w:ascii="Arial" w:hAnsi="Arial"/>
          <w:sz w:val="22"/>
          <w:szCs w:val="22"/>
        </w:rPr>
        <w:t xml:space="preserve">that are similar </w:t>
      </w:r>
      <w:r w:rsidRPr="002B4DBD">
        <w:rPr>
          <w:rFonts w:ascii="Arial" w:hAnsi="Arial"/>
          <w:sz w:val="22"/>
          <w:szCs w:val="22"/>
        </w:rPr>
        <w:t>may be combined.</w:t>
      </w:r>
    </w:p>
    <w:p w14:paraId="56BD399C" w14:textId="77777777" w:rsidR="005027CB" w:rsidRPr="002B4DBD" w:rsidRDefault="005027CB" w:rsidP="005027CB">
      <w:pPr>
        <w:pStyle w:val="ListParagraph"/>
        <w:ind w:left="840"/>
        <w:rPr>
          <w:rFonts w:ascii="Arial" w:hAnsi="Arial"/>
          <w:sz w:val="22"/>
          <w:szCs w:val="22"/>
        </w:rPr>
      </w:pPr>
    </w:p>
    <w:p w14:paraId="5078FA40" w14:textId="615F8D5D" w:rsidR="002B4DBD" w:rsidRDefault="005027CB" w:rsidP="005027CB">
      <w:pPr>
        <w:pStyle w:val="ListParagraph"/>
        <w:numPr>
          <w:ilvl w:val="0"/>
          <w:numId w:val="6"/>
        </w:numPr>
        <w:rPr>
          <w:rFonts w:ascii="Arial" w:hAnsi="Arial"/>
          <w:sz w:val="22"/>
          <w:szCs w:val="22"/>
        </w:rPr>
      </w:pPr>
      <w:r>
        <w:rPr>
          <w:rFonts w:ascii="Arial" w:hAnsi="Arial"/>
          <w:sz w:val="22"/>
          <w:szCs w:val="22"/>
          <w:u w:val="single"/>
        </w:rPr>
        <w:t>Report from the Senate President</w:t>
      </w:r>
      <w:r>
        <w:rPr>
          <w:rFonts w:ascii="Arial" w:hAnsi="Arial"/>
          <w:sz w:val="22"/>
          <w:szCs w:val="22"/>
        </w:rPr>
        <w:t xml:space="preserve">:  </w:t>
      </w:r>
    </w:p>
    <w:p w14:paraId="41ACA198" w14:textId="32BA883F" w:rsidR="005027CB" w:rsidRDefault="005869AE" w:rsidP="00133FEC">
      <w:pPr>
        <w:pStyle w:val="ListParagraph"/>
        <w:numPr>
          <w:ilvl w:val="0"/>
          <w:numId w:val="8"/>
        </w:numPr>
        <w:rPr>
          <w:rFonts w:ascii="Arial" w:hAnsi="Arial"/>
          <w:sz w:val="22"/>
          <w:szCs w:val="22"/>
        </w:rPr>
      </w:pPr>
      <w:r>
        <w:rPr>
          <w:rFonts w:ascii="Arial" w:hAnsi="Arial"/>
          <w:sz w:val="22"/>
          <w:szCs w:val="22"/>
        </w:rPr>
        <w:t xml:space="preserve">The University needs to increase the number of faculty who </w:t>
      </w:r>
      <w:r w:rsidR="00E50214">
        <w:rPr>
          <w:rFonts w:ascii="Arial" w:hAnsi="Arial"/>
          <w:sz w:val="22"/>
          <w:szCs w:val="22"/>
        </w:rPr>
        <w:t>receive</w:t>
      </w:r>
      <w:r>
        <w:rPr>
          <w:rFonts w:ascii="Arial" w:hAnsi="Arial"/>
          <w:sz w:val="22"/>
          <w:szCs w:val="22"/>
        </w:rPr>
        <w:t xml:space="preserve"> grant money. </w:t>
      </w:r>
      <w:r w:rsidR="00E50214">
        <w:rPr>
          <w:rFonts w:ascii="Arial" w:hAnsi="Arial"/>
          <w:sz w:val="22"/>
          <w:szCs w:val="22"/>
        </w:rPr>
        <w:t xml:space="preserve"> </w:t>
      </w:r>
      <w:r w:rsidR="005027CB">
        <w:rPr>
          <w:rFonts w:ascii="Arial" w:hAnsi="Arial"/>
          <w:sz w:val="22"/>
          <w:szCs w:val="22"/>
        </w:rPr>
        <w:t xml:space="preserve">For some time, Mr. Romano has suggested that the administration in the Medical School and the Division of Research insist that every grant application to the NIH include a co-principal investigator.  NIH, he said, may object to the amount requested for supplies or </w:t>
      </w:r>
      <w:r w:rsidR="00DB416A">
        <w:rPr>
          <w:rFonts w:ascii="Arial" w:hAnsi="Arial"/>
          <w:sz w:val="22"/>
          <w:szCs w:val="22"/>
        </w:rPr>
        <w:t xml:space="preserve">for </w:t>
      </w:r>
      <w:r w:rsidR="00F5391E">
        <w:rPr>
          <w:rFonts w:ascii="Arial" w:hAnsi="Arial"/>
          <w:sz w:val="22"/>
          <w:szCs w:val="22"/>
        </w:rPr>
        <w:t>the number of animals</w:t>
      </w:r>
      <w:r w:rsidR="00133FEC">
        <w:rPr>
          <w:rFonts w:ascii="Arial" w:hAnsi="Arial"/>
          <w:sz w:val="22"/>
          <w:szCs w:val="22"/>
        </w:rPr>
        <w:t xml:space="preserve"> requested</w:t>
      </w:r>
      <w:r w:rsidR="00F5391E">
        <w:rPr>
          <w:rFonts w:ascii="Arial" w:hAnsi="Arial"/>
          <w:sz w:val="22"/>
          <w:szCs w:val="22"/>
        </w:rPr>
        <w:t xml:space="preserve">, but it never says there are too many </w:t>
      </w:r>
      <w:proofErr w:type="gramStart"/>
      <w:r w:rsidR="00F5391E">
        <w:rPr>
          <w:rFonts w:ascii="Arial" w:hAnsi="Arial"/>
          <w:sz w:val="22"/>
          <w:szCs w:val="22"/>
        </w:rPr>
        <w:t>faculty</w:t>
      </w:r>
      <w:proofErr w:type="gramEnd"/>
      <w:r w:rsidR="00133FEC">
        <w:rPr>
          <w:rFonts w:ascii="Arial" w:hAnsi="Arial"/>
          <w:sz w:val="22"/>
          <w:szCs w:val="22"/>
        </w:rPr>
        <w:t xml:space="preserve">. </w:t>
      </w:r>
      <w:r w:rsidR="00F5391E">
        <w:rPr>
          <w:rFonts w:ascii="Arial" w:hAnsi="Arial"/>
          <w:sz w:val="22"/>
          <w:szCs w:val="22"/>
        </w:rPr>
        <w:t xml:space="preserve"> </w:t>
      </w:r>
      <w:r>
        <w:rPr>
          <w:rFonts w:ascii="Arial" w:hAnsi="Arial"/>
          <w:sz w:val="22"/>
          <w:szCs w:val="22"/>
        </w:rPr>
        <w:t>The co-PIs</w:t>
      </w:r>
      <w:r w:rsidR="00F14999">
        <w:rPr>
          <w:rFonts w:ascii="Arial" w:hAnsi="Arial"/>
          <w:sz w:val="22"/>
          <w:szCs w:val="22"/>
        </w:rPr>
        <w:t xml:space="preserve"> could </w:t>
      </w:r>
      <w:r>
        <w:rPr>
          <w:rFonts w:ascii="Arial" w:hAnsi="Arial"/>
          <w:sz w:val="22"/>
          <w:szCs w:val="22"/>
        </w:rPr>
        <w:t>learn about new progra</w:t>
      </w:r>
      <w:r w:rsidR="00F14999">
        <w:rPr>
          <w:rFonts w:ascii="Arial" w:hAnsi="Arial"/>
          <w:sz w:val="22"/>
          <w:szCs w:val="22"/>
        </w:rPr>
        <w:t xml:space="preserve">ms and then could </w:t>
      </w:r>
      <w:r>
        <w:rPr>
          <w:rFonts w:ascii="Arial" w:hAnsi="Arial"/>
          <w:sz w:val="22"/>
          <w:szCs w:val="22"/>
        </w:rPr>
        <w:t xml:space="preserve">submit their own proposals for funding.  </w:t>
      </w:r>
    </w:p>
    <w:p w14:paraId="77125F5D" w14:textId="22B7225C" w:rsidR="00E50214" w:rsidRDefault="00614812" w:rsidP="00E50214">
      <w:pPr>
        <w:pStyle w:val="ListParagraph"/>
        <w:numPr>
          <w:ilvl w:val="0"/>
          <w:numId w:val="8"/>
        </w:numPr>
        <w:rPr>
          <w:rFonts w:ascii="Arial" w:hAnsi="Arial"/>
          <w:sz w:val="22"/>
          <w:szCs w:val="22"/>
        </w:rPr>
      </w:pPr>
      <w:r w:rsidRPr="00E50214">
        <w:rPr>
          <w:rFonts w:ascii="Arial" w:hAnsi="Arial"/>
          <w:sz w:val="22"/>
          <w:szCs w:val="22"/>
        </w:rPr>
        <w:t>The Senate’s Budget Committee met June 4</w:t>
      </w:r>
      <w:r w:rsidR="00E50214" w:rsidRPr="00E50214">
        <w:rPr>
          <w:rFonts w:ascii="Arial" w:hAnsi="Arial"/>
          <w:sz w:val="22"/>
          <w:szCs w:val="22"/>
        </w:rPr>
        <w:t xml:space="preserve"> to review the Budget for FY 2019</w:t>
      </w:r>
      <w:r w:rsidRPr="00E50214">
        <w:rPr>
          <w:rFonts w:ascii="Arial" w:hAnsi="Arial"/>
          <w:sz w:val="22"/>
          <w:szCs w:val="22"/>
        </w:rPr>
        <w:t xml:space="preserve">.  </w:t>
      </w:r>
      <w:r w:rsidR="00E50214" w:rsidRPr="00E50214">
        <w:rPr>
          <w:rFonts w:ascii="Arial" w:hAnsi="Arial"/>
          <w:sz w:val="22"/>
          <w:szCs w:val="22"/>
        </w:rPr>
        <w:t xml:space="preserve">Across-the-board </w:t>
      </w:r>
      <w:r w:rsidR="00DB416A">
        <w:rPr>
          <w:rFonts w:ascii="Arial" w:hAnsi="Arial"/>
          <w:sz w:val="22"/>
          <w:szCs w:val="22"/>
        </w:rPr>
        <w:t xml:space="preserve">cuts </w:t>
      </w:r>
      <w:r w:rsidR="00E50214" w:rsidRPr="00E50214">
        <w:rPr>
          <w:rFonts w:ascii="Arial" w:hAnsi="Arial"/>
          <w:sz w:val="22"/>
          <w:szCs w:val="22"/>
        </w:rPr>
        <w:t xml:space="preserve">will not be made.  Funds will be transferred between budget categories.  </w:t>
      </w:r>
      <w:r w:rsidRPr="00E50214">
        <w:rPr>
          <w:rFonts w:ascii="Arial" w:hAnsi="Arial"/>
          <w:sz w:val="22"/>
          <w:szCs w:val="22"/>
        </w:rPr>
        <w:t>That is a short-term solution</w:t>
      </w:r>
      <w:r w:rsidR="00E50214" w:rsidRPr="00E50214">
        <w:rPr>
          <w:rFonts w:ascii="Arial" w:hAnsi="Arial"/>
          <w:sz w:val="22"/>
          <w:szCs w:val="22"/>
        </w:rPr>
        <w:t xml:space="preserve">; it can be done only once. </w:t>
      </w:r>
      <w:r w:rsidR="00DB416A">
        <w:rPr>
          <w:rFonts w:ascii="Arial" w:hAnsi="Arial"/>
          <w:sz w:val="22"/>
          <w:szCs w:val="22"/>
        </w:rPr>
        <w:t xml:space="preserve"> </w:t>
      </w:r>
      <w:r w:rsidRPr="00E50214">
        <w:rPr>
          <w:rFonts w:ascii="Arial" w:hAnsi="Arial"/>
          <w:sz w:val="22"/>
          <w:szCs w:val="22"/>
        </w:rPr>
        <w:t xml:space="preserve">The </w:t>
      </w:r>
      <w:r w:rsidR="00DB416A">
        <w:rPr>
          <w:rFonts w:ascii="Arial" w:hAnsi="Arial"/>
          <w:sz w:val="22"/>
          <w:szCs w:val="22"/>
        </w:rPr>
        <w:t xml:space="preserve">budgetary </w:t>
      </w:r>
      <w:r w:rsidR="00325D30" w:rsidRPr="00E50214">
        <w:rPr>
          <w:rFonts w:ascii="Arial" w:hAnsi="Arial"/>
          <w:sz w:val="22"/>
          <w:szCs w:val="22"/>
        </w:rPr>
        <w:t>decisions were made without input fro</w:t>
      </w:r>
      <w:r w:rsidR="00602806" w:rsidRPr="00E50214">
        <w:rPr>
          <w:rFonts w:ascii="Arial" w:hAnsi="Arial"/>
          <w:sz w:val="22"/>
          <w:szCs w:val="22"/>
        </w:rPr>
        <w:t>m the Budget Planning Committee</w:t>
      </w:r>
      <w:r w:rsidR="00D30091" w:rsidRPr="00E50214">
        <w:rPr>
          <w:rFonts w:ascii="Arial" w:hAnsi="Arial"/>
          <w:sz w:val="22"/>
          <w:szCs w:val="22"/>
        </w:rPr>
        <w:t xml:space="preserve"> (BPC)</w:t>
      </w:r>
      <w:r w:rsidR="00602806" w:rsidRPr="00E50214">
        <w:rPr>
          <w:rFonts w:ascii="Arial" w:hAnsi="Arial"/>
          <w:sz w:val="22"/>
          <w:szCs w:val="22"/>
        </w:rPr>
        <w:t>.  Last year the BPC did not have input into the decisions because the time was short.  This year the meetings with the Deans a</w:t>
      </w:r>
      <w:r w:rsidR="00820EF6" w:rsidRPr="00E50214">
        <w:rPr>
          <w:rFonts w:ascii="Arial" w:hAnsi="Arial"/>
          <w:sz w:val="22"/>
          <w:szCs w:val="22"/>
        </w:rPr>
        <w:t xml:space="preserve">nd Vice Presidents were </w:t>
      </w:r>
      <w:r w:rsidR="00E50214">
        <w:rPr>
          <w:rFonts w:ascii="Arial" w:hAnsi="Arial"/>
          <w:sz w:val="22"/>
          <w:szCs w:val="22"/>
        </w:rPr>
        <w:t xml:space="preserve">held </w:t>
      </w:r>
      <w:r w:rsidR="00820EF6" w:rsidRPr="00E50214">
        <w:rPr>
          <w:rFonts w:ascii="Arial" w:hAnsi="Arial"/>
          <w:sz w:val="22"/>
          <w:szCs w:val="22"/>
        </w:rPr>
        <w:t>earlier</w:t>
      </w:r>
      <w:r w:rsidR="00E50214">
        <w:rPr>
          <w:rFonts w:ascii="Arial" w:hAnsi="Arial"/>
          <w:sz w:val="22"/>
          <w:szCs w:val="22"/>
        </w:rPr>
        <w:t xml:space="preserve"> in the winter term</w:t>
      </w:r>
      <w:r w:rsidR="00820EF6" w:rsidRPr="00E50214">
        <w:rPr>
          <w:rFonts w:ascii="Arial" w:hAnsi="Arial"/>
          <w:sz w:val="22"/>
          <w:szCs w:val="22"/>
        </w:rPr>
        <w:t xml:space="preserve">.  </w:t>
      </w:r>
    </w:p>
    <w:p w14:paraId="122CEDB9" w14:textId="77777777" w:rsidR="00E50214" w:rsidRDefault="00E50214" w:rsidP="00E50214">
      <w:pPr>
        <w:pStyle w:val="ListParagraph"/>
        <w:ind w:left="840"/>
        <w:rPr>
          <w:rFonts w:ascii="Arial" w:hAnsi="Arial"/>
          <w:sz w:val="22"/>
          <w:szCs w:val="22"/>
        </w:rPr>
      </w:pPr>
    </w:p>
    <w:p w14:paraId="4E80121D" w14:textId="77777777" w:rsidR="00E50214" w:rsidRDefault="003B47B9" w:rsidP="00E50214">
      <w:pPr>
        <w:pStyle w:val="ListParagraph"/>
        <w:ind w:left="840"/>
        <w:rPr>
          <w:rFonts w:ascii="Arial" w:hAnsi="Arial"/>
          <w:sz w:val="22"/>
          <w:szCs w:val="22"/>
        </w:rPr>
      </w:pPr>
      <w:r w:rsidRPr="00E50214">
        <w:rPr>
          <w:rFonts w:ascii="Arial" w:hAnsi="Arial"/>
          <w:sz w:val="22"/>
          <w:szCs w:val="22"/>
        </w:rPr>
        <w:t xml:space="preserve">The Provost agreed that </w:t>
      </w:r>
      <w:r w:rsidR="00D30091" w:rsidRPr="00E50214">
        <w:rPr>
          <w:rFonts w:ascii="Arial" w:hAnsi="Arial"/>
          <w:sz w:val="22"/>
          <w:szCs w:val="22"/>
        </w:rPr>
        <w:t xml:space="preserve">the decision-making process </w:t>
      </w:r>
      <w:r w:rsidR="00E70909" w:rsidRPr="00E50214">
        <w:rPr>
          <w:rFonts w:ascii="Arial" w:hAnsi="Arial"/>
          <w:sz w:val="22"/>
          <w:szCs w:val="22"/>
        </w:rPr>
        <w:t xml:space="preserve">for the Budget </w:t>
      </w:r>
      <w:r w:rsidR="00D30091" w:rsidRPr="00E50214">
        <w:rPr>
          <w:rFonts w:ascii="Arial" w:hAnsi="Arial"/>
          <w:sz w:val="22"/>
          <w:szCs w:val="22"/>
        </w:rPr>
        <w:t xml:space="preserve">needed to improve.  Under the RCM budget model </w:t>
      </w:r>
      <w:r w:rsidR="00E70909" w:rsidRPr="00E50214">
        <w:rPr>
          <w:rFonts w:ascii="Arial" w:hAnsi="Arial"/>
          <w:sz w:val="22"/>
          <w:szCs w:val="22"/>
        </w:rPr>
        <w:t>support units will have to be evaluated.  We need to determine the metrics that will be used for the evaluation</w:t>
      </w:r>
      <w:r w:rsidR="00E50214">
        <w:rPr>
          <w:rFonts w:ascii="Arial" w:hAnsi="Arial"/>
          <w:sz w:val="22"/>
          <w:szCs w:val="22"/>
        </w:rPr>
        <w:t>s</w:t>
      </w:r>
      <w:r w:rsidR="00E70909" w:rsidRPr="00E50214">
        <w:rPr>
          <w:rFonts w:ascii="Arial" w:hAnsi="Arial"/>
          <w:sz w:val="22"/>
          <w:szCs w:val="22"/>
        </w:rPr>
        <w:t xml:space="preserve">. </w:t>
      </w:r>
      <w:r w:rsidR="00E50214">
        <w:rPr>
          <w:rFonts w:ascii="Arial" w:hAnsi="Arial"/>
          <w:sz w:val="22"/>
          <w:szCs w:val="22"/>
        </w:rPr>
        <w:t xml:space="preserve"> </w:t>
      </w:r>
      <w:r w:rsidR="008863BA" w:rsidRPr="00E50214">
        <w:rPr>
          <w:rFonts w:ascii="Arial" w:hAnsi="Arial"/>
          <w:sz w:val="22"/>
          <w:szCs w:val="22"/>
        </w:rPr>
        <w:t xml:space="preserve">The goal is to </w:t>
      </w:r>
      <w:r w:rsidR="00E50214">
        <w:rPr>
          <w:rFonts w:ascii="Arial" w:hAnsi="Arial"/>
          <w:sz w:val="22"/>
          <w:szCs w:val="22"/>
        </w:rPr>
        <w:t xml:space="preserve">use the metrics </w:t>
      </w:r>
      <w:r w:rsidR="008863BA" w:rsidRPr="00E50214">
        <w:rPr>
          <w:rFonts w:ascii="Arial" w:hAnsi="Arial"/>
          <w:sz w:val="22"/>
          <w:szCs w:val="22"/>
        </w:rPr>
        <w:t xml:space="preserve">next year. </w:t>
      </w:r>
    </w:p>
    <w:p w14:paraId="1A5F6EE8" w14:textId="77777777" w:rsidR="00E50214" w:rsidRDefault="00E50214" w:rsidP="00E50214">
      <w:pPr>
        <w:pStyle w:val="ListParagraph"/>
        <w:ind w:left="840"/>
        <w:rPr>
          <w:rFonts w:ascii="Arial" w:hAnsi="Arial"/>
          <w:sz w:val="22"/>
          <w:szCs w:val="22"/>
        </w:rPr>
      </w:pPr>
    </w:p>
    <w:p w14:paraId="76507A29" w14:textId="77777777" w:rsidR="00BA7D49" w:rsidRDefault="008863BA" w:rsidP="00E50214">
      <w:pPr>
        <w:pStyle w:val="ListParagraph"/>
        <w:ind w:left="840"/>
        <w:rPr>
          <w:rFonts w:ascii="Arial" w:hAnsi="Arial"/>
          <w:sz w:val="22"/>
          <w:szCs w:val="22"/>
        </w:rPr>
      </w:pPr>
      <w:r w:rsidRPr="00E50214">
        <w:rPr>
          <w:rFonts w:ascii="Arial" w:hAnsi="Arial"/>
          <w:sz w:val="22"/>
          <w:szCs w:val="22"/>
        </w:rPr>
        <w:t xml:space="preserve">Ms. Beale had understood that the BPC </w:t>
      </w:r>
      <w:r w:rsidR="005678DD" w:rsidRPr="00E50214">
        <w:rPr>
          <w:rFonts w:ascii="Arial" w:hAnsi="Arial"/>
          <w:sz w:val="22"/>
          <w:szCs w:val="22"/>
        </w:rPr>
        <w:t xml:space="preserve">was </w:t>
      </w:r>
      <w:r w:rsidR="00E50214">
        <w:rPr>
          <w:rFonts w:ascii="Arial" w:hAnsi="Arial"/>
          <w:sz w:val="22"/>
          <w:szCs w:val="22"/>
        </w:rPr>
        <w:t xml:space="preserve">formed </w:t>
      </w:r>
      <w:r w:rsidR="005678DD" w:rsidRPr="00E50214">
        <w:rPr>
          <w:rFonts w:ascii="Arial" w:hAnsi="Arial"/>
          <w:sz w:val="22"/>
          <w:szCs w:val="22"/>
        </w:rPr>
        <w:t>with a promise of greater transparenc</w:t>
      </w:r>
      <w:r w:rsidR="00DB416A">
        <w:rPr>
          <w:rFonts w:ascii="Arial" w:hAnsi="Arial"/>
          <w:sz w:val="22"/>
          <w:szCs w:val="22"/>
        </w:rPr>
        <w:t>y</w:t>
      </w:r>
      <w:r w:rsidR="005678DD" w:rsidRPr="00E50214">
        <w:rPr>
          <w:rFonts w:ascii="Arial" w:hAnsi="Arial"/>
          <w:sz w:val="22"/>
          <w:szCs w:val="22"/>
        </w:rPr>
        <w:t xml:space="preserve"> and a truly consultative role.  Last yea</w:t>
      </w:r>
      <w:r w:rsidR="00E50214">
        <w:rPr>
          <w:rFonts w:ascii="Arial" w:hAnsi="Arial"/>
          <w:sz w:val="22"/>
          <w:szCs w:val="22"/>
        </w:rPr>
        <w:t xml:space="preserve">r recommendations were </w:t>
      </w:r>
    </w:p>
    <w:p w14:paraId="1E7703D0" w14:textId="6AE24AD7" w:rsidR="00BA7D49" w:rsidRDefault="00BA7D49" w:rsidP="00BA7D49">
      <w:pPr>
        <w:pStyle w:val="ListParagraph"/>
        <w:ind w:left="90"/>
        <w:rPr>
          <w:rFonts w:ascii="Arial" w:hAnsi="Arial"/>
          <w:sz w:val="22"/>
          <w:szCs w:val="22"/>
        </w:rPr>
      </w:pPr>
      <w:r>
        <w:rPr>
          <w:rFonts w:ascii="Arial" w:hAnsi="Arial"/>
          <w:sz w:val="22"/>
          <w:szCs w:val="22"/>
        </w:rPr>
        <w:lastRenderedPageBreak/>
        <w:t>Proceedings of the Policy Committee – June 4,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56DA0998" w14:textId="77777777" w:rsidR="00BA7D49" w:rsidRDefault="00BA7D49" w:rsidP="00E50214">
      <w:pPr>
        <w:pStyle w:val="ListParagraph"/>
        <w:ind w:left="840"/>
        <w:rPr>
          <w:rFonts w:ascii="Arial" w:hAnsi="Arial"/>
          <w:sz w:val="22"/>
          <w:szCs w:val="22"/>
        </w:rPr>
      </w:pPr>
    </w:p>
    <w:p w14:paraId="05AEED8E" w14:textId="77777777" w:rsidR="00BA7D49" w:rsidRDefault="00BA7D49" w:rsidP="00E50214">
      <w:pPr>
        <w:pStyle w:val="ListParagraph"/>
        <w:ind w:left="840"/>
        <w:rPr>
          <w:rFonts w:ascii="Arial" w:hAnsi="Arial"/>
          <w:sz w:val="22"/>
          <w:szCs w:val="22"/>
        </w:rPr>
      </w:pPr>
    </w:p>
    <w:p w14:paraId="4D1CAE5A" w14:textId="086B7BBF" w:rsidR="00EE1448" w:rsidRPr="00E50214" w:rsidRDefault="00E50214" w:rsidP="00E50214">
      <w:pPr>
        <w:pStyle w:val="ListParagraph"/>
        <w:ind w:left="840"/>
        <w:rPr>
          <w:rFonts w:ascii="Arial" w:hAnsi="Arial"/>
          <w:sz w:val="22"/>
          <w:szCs w:val="22"/>
        </w:rPr>
      </w:pPr>
      <w:proofErr w:type="gramStart"/>
      <w:r>
        <w:rPr>
          <w:rFonts w:ascii="Arial" w:hAnsi="Arial"/>
          <w:sz w:val="22"/>
          <w:szCs w:val="22"/>
        </w:rPr>
        <w:t>discussed</w:t>
      </w:r>
      <w:proofErr w:type="gramEnd"/>
      <w:r w:rsidR="00DB416A">
        <w:rPr>
          <w:rFonts w:ascii="Arial" w:hAnsi="Arial"/>
          <w:sz w:val="22"/>
          <w:szCs w:val="22"/>
        </w:rPr>
        <w:t>.  T</w:t>
      </w:r>
      <w:r w:rsidR="005678DD" w:rsidRPr="00E50214">
        <w:rPr>
          <w:rFonts w:ascii="Arial" w:hAnsi="Arial"/>
          <w:sz w:val="22"/>
          <w:szCs w:val="22"/>
        </w:rPr>
        <w:t>hey were not discussed</w:t>
      </w:r>
      <w:r>
        <w:rPr>
          <w:rFonts w:ascii="Arial" w:hAnsi="Arial"/>
          <w:sz w:val="22"/>
          <w:szCs w:val="22"/>
        </w:rPr>
        <w:t xml:space="preserve"> this year</w:t>
      </w:r>
      <w:r w:rsidR="005678DD" w:rsidRPr="00E50214">
        <w:rPr>
          <w:rFonts w:ascii="Arial" w:hAnsi="Arial"/>
          <w:sz w:val="22"/>
          <w:szCs w:val="22"/>
        </w:rPr>
        <w:t xml:space="preserve">.  There was no synthesis of ideas.  </w:t>
      </w:r>
    </w:p>
    <w:p w14:paraId="6F8043B3" w14:textId="77777777" w:rsidR="00EE1448" w:rsidRDefault="00EE1448" w:rsidP="00EE1448">
      <w:pPr>
        <w:rPr>
          <w:rFonts w:ascii="Arial" w:hAnsi="Arial"/>
          <w:sz w:val="22"/>
          <w:szCs w:val="22"/>
        </w:rPr>
      </w:pPr>
    </w:p>
    <w:p w14:paraId="3090FB5A" w14:textId="77777777" w:rsidR="00C57776" w:rsidRDefault="00EE1448" w:rsidP="00D56CB9">
      <w:pPr>
        <w:ind w:left="360" w:hanging="360"/>
        <w:rPr>
          <w:rFonts w:ascii="Arial" w:hAnsi="Arial"/>
          <w:sz w:val="22"/>
          <w:szCs w:val="22"/>
        </w:rPr>
      </w:pPr>
      <w:r>
        <w:rPr>
          <w:rFonts w:ascii="Arial" w:hAnsi="Arial"/>
          <w:sz w:val="22"/>
          <w:szCs w:val="22"/>
        </w:rPr>
        <w:t xml:space="preserve">*3. </w:t>
      </w:r>
      <w:r w:rsidR="00C57776">
        <w:rPr>
          <w:rFonts w:ascii="Arial" w:hAnsi="Arial"/>
          <w:sz w:val="22"/>
          <w:szCs w:val="22"/>
        </w:rPr>
        <w:t xml:space="preserve"> </w:t>
      </w:r>
      <w:r>
        <w:rPr>
          <w:rFonts w:ascii="Arial" w:hAnsi="Arial"/>
          <w:sz w:val="22"/>
          <w:szCs w:val="22"/>
          <w:u w:val="single"/>
        </w:rPr>
        <w:t xml:space="preserve">Proceedings of </w:t>
      </w:r>
      <w:r w:rsidR="00DA5E98">
        <w:rPr>
          <w:rFonts w:ascii="Arial" w:hAnsi="Arial"/>
          <w:sz w:val="22"/>
          <w:szCs w:val="22"/>
          <w:u w:val="single"/>
        </w:rPr>
        <w:t>April 30</w:t>
      </w:r>
      <w:r w:rsidR="00DA5E98">
        <w:rPr>
          <w:rFonts w:ascii="Arial" w:hAnsi="Arial"/>
          <w:sz w:val="22"/>
          <w:szCs w:val="22"/>
        </w:rPr>
        <w:t xml:space="preserve">:  The Proceedings of </w:t>
      </w:r>
      <w:r w:rsidR="00591D85">
        <w:rPr>
          <w:rFonts w:ascii="Arial" w:hAnsi="Arial"/>
          <w:sz w:val="22"/>
          <w:szCs w:val="22"/>
        </w:rPr>
        <w:t xml:space="preserve">the Policy Committee meeting of </w:t>
      </w:r>
    </w:p>
    <w:p w14:paraId="398DA987" w14:textId="45077487" w:rsidR="00DA5E98" w:rsidRDefault="00591D85" w:rsidP="00C57776">
      <w:pPr>
        <w:ind w:left="360"/>
        <w:rPr>
          <w:rFonts w:ascii="Arial" w:hAnsi="Arial"/>
          <w:sz w:val="22"/>
          <w:szCs w:val="22"/>
        </w:rPr>
      </w:pPr>
      <w:r>
        <w:rPr>
          <w:rFonts w:ascii="Arial" w:hAnsi="Arial"/>
          <w:sz w:val="22"/>
          <w:szCs w:val="22"/>
        </w:rPr>
        <w:t xml:space="preserve">April 30, 2018, </w:t>
      </w:r>
      <w:r w:rsidR="00E32694">
        <w:rPr>
          <w:rFonts w:ascii="Arial" w:hAnsi="Arial"/>
          <w:sz w:val="22"/>
          <w:szCs w:val="22"/>
        </w:rPr>
        <w:t>were approved as amend</w:t>
      </w:r>
      <w:r w:rsidR="00DA5E98">
        <w:rPr>
          <w:rFonts w:ascii="Arial" w:hAnsi="Arial"/>
          <w:sz w:val="22"/>
          <w:szCs w:val="22"/>
        </w:rPr>
        <w:t>ed.</w:t>
      </w:r>
    </w:p>
    <w:p w14:paraId="3AAE35D8" w14:textId="77777777" w:rsidR="00DA5E98" w:rsidRDefault="00DA5E98" w:rsidP="00EE1448">
      <w:pPr>
        <w:rPr>
          <w:rFonts w:ascii="Arial" w:hAnsi="Arial"/>
          <w:sz w:val="22"/>
          <w:szCs w:val="22"/>
        </w:rPr>
      </w:pPr>
    </w:p>
    <w:p w14:paraId="4A0E27CC" w14:textId="77777777" w:rsidR="00C57776" w:rsidRDefault="00DA5E98" w:rsidP="00D56CB9">
      <w:pPr>
        <w:ind w:left="360" w:hanging="360"/>
        <w:rPr>
          <w:rFonts w:ascii="Arial" w:hAnsi="Arial"/>
          <w:sz w:val="22"/>
          <w:szCs w:val="22"/>
        </w:rPr>
      </w:pPr>
      <w:r>
        <w:rPr>
          <w:rFonts w:ascii="Arial" w:hAnsi="Arial"/>
          <w:sz w:val="22"/>
          <w:szCs w:val="22"/>
        </w:rPr>
        <w:t xml:space="preserve">*4. </w:t>
      </w:r>
      <w:r w:rsidR="00C57776">
        <w:rPr>
          <w:rFonts w:ascii="Arial" w:hAnsi="Arial"/>
          <w:sz w:val="22"/>
          <w:szCs w:val="22"/>
        </w:rPr>
        <w:t xml:space="preserve"> </w:t>
      </w:r>
      <w:r>
        <w:rPr>
          <w:rFonts w:ascii="Arial" w:hAnsi="Arial"/>
          <w:sz w:val="22"/>
          <w:szCs w:val="22"/>
          <w:u w:val="single"/>
        </w:rPr>
        <w:t>Proceedings of May 14</w:t>
      </w:r>
      <w:r>
        <w:rPr>
          <w:rFonts w:ascii="Arial" w:hAnsi="Arial"/>
          <w:sz w:val="22"/>
          <w:szCs w:val="22"/>
        </w:rPr>
        <w:t xml:space="preserve">:  The Proceedings of the </w:t>
      </w:r>
      <w:r w:rsidR="00591D85">
        <w:rPr>
          <w:rFonts w:ascii="Arial" w:hAnsi="Arial"/>
          <w:sz w:val="22"/>
          <w:szCs w:val="22"/>
        </w:rPr>
        <w:t xml:space="preserve">Policy Committee meeting of </w:t>
      </w:r>
    </w:p>
    <w:p w14:paraId="76F4E949" w14:textId="1C19A543" w:rsidR="00591D85" w:rsidRDefault="00591D85" w:rsidP="00C57776">
      <w:pPr>
        <w:ind w:left="360"/>
        <w:rPr>
          <w:rFonts w:ascii="Arial" w:hAnsi="Arial"/>
          <w:sz w:val="22"/>
          <w:szCs w:val="22"/>
        </w:rPr>
      </w:pPr>
      <w:r>
        <w:rPr>
          <w:rFonts w:ascii="Arial" w:hAnsi="Arial"/>
          <w:sz w:val="22"/>
          <w:szCs w:val="22"/>
        </w:rPr>
        <w:t xml:space="preserve">May 14, 2018, were approved as submitted.  </w:t>
      </w:r>
    </w:p>
    <w:p w14:paraId="4FE5D342" w14:textId="77777777" w:rsidR="00D56CB9" w:rsidRDefault="00D56CB9" w:rsidP="00D56CB9">
      <w:pPr>
        <w:ind w:left="360" w:hanging="360"/>
        <w:rPr>
          <w:rFonts w:ascii="Arial" w:hAnsi="Arial"/>
          <w:sz w:val="22"/>
          <w:szCs w:val="22"/>
        </w:rPr>
      </w:pPr>
    </w:p>
    <w:p w14:paraId="3EE65FB9" w14:textId="470016A4" w:rsidR="00D56CB9" w:rsidRPr="0034135A" w:rsidRDefault="00D56CB9" w:rsidP="00D56CB9">
      <w:pPr>
        <w:ind w:left="360" w:hanging="360"/>
        <w:rPr>
          <w:rFonts w:ascii="Arial" w:hAnsi="Arial"/>
          <w:sz w:val="22"/>
          <w:szCs w:val="22"/>
        </w:rPr>
      </w:pPr>
      <w:r>
        <w:rPr>
          <w:rFonts w:ascii="Arial" w:hAnsi="Arial"/>
          <w:sz w:val="22"/>
          <w:szCs w:val="22"/>
        </w:rPr>
        <w:t xml:space="preserve"> 5.  </w:t>
      </w:r>
      <w:r w:rsidR="0034135A">
        <w:rPr>
          <w:rFonts w:ascii="Arial" w:hAnsi="Arial"/>
          <w:sz w:val="22"/>
          <w:szCs w:val="22"/>
          <w:u w:val="single"/>
        </w:rPr>
        <w:t xml:space="preserve">The Use of </w:t>
      </w:r>
      <w:r w:rsidR="00444BCA">
        <w:rPr>
          <w:rFonts w:ascii="Arial" w:hAnsi="Arial"/>
          <w:sz w:val="22"/>
          <w:szCs w:val="22"/>
          <w:u w:val="single"/>
        </w:rPr>
        <w:t xml:space="preserve">the </w:t>
      </w:r>
      <w:r w:rsidR="0034135A">
        <w:rPr>
          <w:rFonts w:ascii="Arial" w:hAnsi="Arial"/>
          <w:sz w:val="22"/>
          <w:szCs w:val="22"/>
          <w:u w:val="single"/>
        </w:rPr>
        <w:t>Student Evaluation of Teaching for Tenure and Promotion</w:t>
      </w:r>
      <w:r w:rsidR="0034135A">
        <w:rPr>
          <w:rFonts w:ascii="Arial" w:hAnsi="Arial"/>
          <w:sz w:val="22"/>
          <w:szCs w:val="22"/>
        </w:rPr>
        <w:t xml:space="preserve">:  </w:t>
      </w:r>
      <w:r w:rsidR="00444BCA">
        <w:rPr>
          <w:rFonts w:ascii="Arial" w:hAnsi="Arial"/>
          <w:sz w:val="22"/>
          <w:szCs w:val="22"/>
        </w:rPr>
        <w:t xml:space="preserve">Recent studies show that </w:t>
      </w:r>
      <w:r w:rsidR="00C84F4F">
        <w:rPr>
          <w:rFonts w:ascii="Arial" w:hAnsi="Arial"/>
          <w:sz w:val="22"/>
          <w:szCs w:val="22"/>
        </w:rPr>
        <w:t>the SET is biased based on</w:t>
      </w:r>
      <w:r w:rsidR="00444BCA">
        <w:rPr>
          <w:rFonts w:ascii="Arial" w:hAnsi="Arial"/>
          <w:sz w:val="22"/>
          <w:szCs w:val="22"/>
        </w:rPr>
        <w:t xml:space="preserve"> </w:t>
      </w:r>
      <w:r w:rsidR="006B6C67">
        <w:rPr>
          <w:rFonts w:ascii="Arial" w:hAnsi="Arial"/>
          <w:sz w:val="22"/>
          <w:szCs w:val="22"/>
        </w:rPr>
        <w:t xml:space="preserve">race, </w:t>
      </w:r>
      <w:r w:rsidR="00444BCA">
        <w:rPr>
          <w:rFonts w:ascii="Arial" w:hAnsi="Arial"/>
          <w:sz w:val="22"/>
          <w:szCs w:val="22"/>
        </w:rPr>
        <w:t xml:space="preserve">gender, age, appearance, </w:t>
      </w:r>
      <w:r w:rsidR="00C84F4F">
        <w:rPr>
          <w:rFonts w:ascii="Arial" w:hAnsi="Arial"/>
          <w:sz w:val="22"/>
          <w:szCs w:val="22"/>
        </w:rPr>
        <w:t xml:space="preserve">and </w:t>
      </w:r>
      <w:r w:rsidR="00444BCA">
        <w:rPr>
          <w:rFonts w:ascii="Arial" w:hAnsi="Arial"/>
          <w:sz w:val="22"/>
          <w:szCs w:val="22"/>
        </w:rPr>
        <w:t xml:space="preserve">ethnicity. </w:t>
      </w:r>
      <w:r w:rsidR="00C84F4F">
        <w:rPr>
          <w:rFonts w:ascii="Arial" w:hAnsi="Arial"/>
          <w:sz w:val="22"/>
          <w:szCs w:val="22"/>
        </w:rPr>
        <w:t xml:space="preserve"> </w:t>
      </w:r>
      <w:r w:rsidR="00F438A1">
        <w:rPr>
          <w:rFonts w:ascii="Arial" w:hAnsi="Arial"/>
          <w:sz w:val="22"/>
          <w:szCs w:val="22"/>
        </w:rPr>
        <w:t>Some universities</w:t>
      </w:r>
      <w:r w:rsidR="00444BCA">
        <w:rPr>
          <w:rFonts w:ascii="Arial" w:hAnsi="Arial"/>
          <w:sz w:val="22"/>
          <w:szCs w:val="22"/>
        </w:rPr>
        <w:t xml:space="preserve"> </w:t>
      </w:r>
      <w:r w:rsidR="00C84F4F">
        <w:rPr>
          <w:rFonts w:ascii="Arial" w:hAnsi="Arial"/>
          <w:sz w:val="22"/>
          <w:szCs w:val="22"/>
        </w:rPr>
        <w:t xml:space="preserve">have changed the way they use SETs.  </w:t>
      </w:r>
      <w:r w:rsidR="00D36ED4">
        <w:rPr>
          <w:rFonts w:ascii="Arial" w:hAnsi="Arial"/>
          <w:sz w:val="22"/>
          <w:szCs w:val="22"/>
        </w:rPr>
        <w:t xml:space="preserve">Policy Committee wants </w:t>
      </w:r>
      <w:r w:rsidR="00C84F4F">
        <w:rPr>
          <w:rFonts w:ascii="Arial" w:hAnsi="Arial"/>
          <w:sz w:val="22"/>
          <w:szCs w:val="22"/>
        </w:rPr>
        <w:t xml:space="preserve">Wayne State </w:t>
      </w:r>
      <w:r w:rsidR="00D36ED4">
        <w:rPr>
          <w:rFonts w:ascii="Arial" w:hAnsi="Arial"/>
          <w:sz w:val="22"/>
          <w:szCs w:val="22"/>
        </w:rPr>
        <w:t>to</w:t>
      </w:r>
      <w:r w:rsidR="00C84F4F">
        <w:rPr>
          <w:rFonts w:ascii="Arial" w:hAnsi="Arial"/>
          <w:sz w:val="22"/>
          <w:szCs w:val="22"/>
        </w:rPr>
        <w:t xml:space="preserve"> </w:t>
      </w:r>
      <w:r w:rsidR="0035558E">
        <w:rPr>
          <w:rFonts w:ascii="Arial" w:hAnsi="Arial"/>
          <w:sz w:val="22"/>
          <w:szCs w:val="22"/>
        </w:rPr>
        <w:t xml:space="preserve">find other ways to evaluate teaching and </w:t>
      </w:r>
      <w:r w:rsidR="00D36ED4">
        <w:rPr>
          <w:rFonts w:ascii="Arial" w:hAnsi="Arial"/>
          <w:sz w:val="22"/>
          <w:szCs w:val="22"/>
        </w:rPr>
        <w:t xml:space="preserve">wants the University to </w:t>
      </w:r>
      <w:r w:rsidR="00C84F4F">
        <w:rPr>
          <w:rFonts w:ascii="Arial" w:hAnsi="Arial"/>
          <w:sz w:val="22"/>
          <w:szCs w:val="22"/>
        </w:rPr>
        <w:t xml:space="preserve">abandon the use of the SET </w:t>
      </w:r>
      <w:r w:rsidR="006B6C67">
        <w:rPr>
          <w:rFonts w:ascii="Arial" w:hAnsi="Arial"/>
          <w:sz w:val="22"/>
          <w:szCs w:val="22"/>
        </w:rPr>
        <w:t xml:space="preserve">for that purpose.  </w:t>
      </w:r>
      <w:r w:rsidR="00D36ED4">
        <w:rPr>
          <w:rFonts w:ascii="Arial" w:hAnsi="Arial"/>
          <w:sz w:val="22"/>
          <w:szCs w:val="22"/>
        </w:rPr>
        <w:t xml:space="preserve">The following are questions that should be addressed.  </w:t>
      </w:r>
      <w:r w:rsidR="006B6C67">
        <w:rPr>
          <w:rFonts w:ascii="Arial" w:hAnsi="Arial"/>
          <w:sz w:val="22"/>
          <w:szCs w:val="22"/>
        </w:rPr>
        <w:t xml:space="preserve"> What can the Administration do unilaterally to address the issue of bias?   What can be done to downgrade the importance of the SET in the evaluation of faculty teaching to ensure that we are not emphasizing and re-enforcing the bias</w:t>
      </w:r>
      <w:r w:rsidR="00D36ED4">
        <w:rPr>
          <w:rFonts w:ascii="Arial" w:hAnsi="Arial"/>
          <w:sz w:val="22"/>
          <w:szCs w:val="22"/>
        </w:rPr>
        <w:t>?</w:t>
      </w:r>
      <w:r w:rsidR="006B6C67">
        <w:rPr>
          <w:rFonts w:ascii="Arial" w:hAnsi="Arial"/>
          <w:sz w:val="22"/>
          <w:szCs w:val="22"/>
        </w:rPr>
        <w:t xml:space="preserve">  A member suggested that the Provost and the Deans send memos to the faculty </w:t>
      </w:r>
      <w:r w:rsidR="00D36ED4">
        <w:rPr>
          <w:rFonts w:ascii="Arial" w:hAnsi="Arial"/>
          <w:sz w:val="22"/>
          <w:szCs w:val="22"/>
        </w:rPr>
        <w:t xml:space="preserve">who serve </w:t>
      </w:r>
      <w:r w:rsidR="006B6C67">
        <w:rPr>
          <w:rFonts w:ascii="Arial" w:hAnsi="Arial"/>
          <w:sz w:val="22"/>
          <w:szCs w:val="22"/>
        </w:rPr>
        <w:t xml:space="preserve">on salary </w:t>
      </w:r>
      <w:r w:rsidR="00D36ED4">
        <w:rPr>
          <w:rFonts w:ascii="Arial" w:hAnsi="Arial"/>
          <w:sz w:val="22"/>
          <w:szCs w:val="22"/>
        </w:rPr>
        <w:t xml:space="preserve">committees </w:t>
      </w:r>
      <w:r w:rsidR="006B6C67">
        <w:rPr>
          <w:rFonts w:ascii="Arial" w:hAnsi="Arial"/>
          <w:sz w:val="22"/>
          <w:szCs w:val="22"/>
        </w:rPr>
        <w:t xml:space="preserve">and </w:t>
      </w:r>
      <w:r w:rsidR="00D36ED4">
        <w:rPr>
          <w:rFonts w:ascii="Arial" w:hAnsi="Arial"/>
          <w:sz w:val="22"/>
          <w:szCs w:val="22"/>
        </w:rPr>
        <w:t xml:space="preserve">on </w:t>
      </w:r>
      <w:r w:rsidR="006B6C67">
        <w:rPr>
          <w:rFonts w:ascii="Arial" w:hAnsi="Arial"/>
          <w:sz w:val="22"/>
          <w:szCs w:val="22"/>
        </w:rPr>
        <w:t>promotion and tenure committees</w:t>
      </w:r>
      <w:r w:rsidR="00783F8F">
        <w:rPr>
          <w:rFonts w:ascii="Arial" w:hAnsi="Arial"/>
          <w:sz w:val="22"/>
          <w:szCs w:val="22"/>
        </w:rPr>
        <w:t>.  The memo should set</w:t>
      </w:r>
      <w:r w:rsidR="006B6C67">
        <w:rPr>
          <w:rFonts w:ascii="Arial" w:hAnsi="Arial"/>
          <w:sz w:val="22"/>
          <w:szCs w:val="22"/>
        </w:rPr>
        <w:t xml:space="preserve"> forth some of the research </w:t>
      </w:r>
      <w:r w:rsidR="00FB1D90">
        <w:rPr>
          <w:rFonts w:ascii="Arial" w:hAnsi="Arial"/>
          <w:sz w:val="22"/>
          <w:szCs w:val="22"/>
        </w:rPr>
        <w:t xml:space="preserve">about bias in the </w:t>
      </w:r>
      <w:r w:rsidR="00D36ED4">
        <w:rPr>
          <w:rFonts w:ascii="Arial" w:hAnsi="Arial"/>
          <w:sz w:val="22"/>
          <w:szCs w:val="22"/>
        </w:rPr>
        <w:t>SET</w:t>
      </w:r>
      <w:r w:rsidR="00FB1D90">
        <w:rPr>
          <w:rFonts w:ascii="Arial" w:hAnsi="Arial"/>
          <w:sz w:val="22"/>
          <w:szCs w:val="22"/>
        </w:rPr>
        <w:t xml:space="preserve">. </w:t>
      </w:r>
      <w:r w:rsidR="006C3829">
        <w:rPr>
          <w:rFonts w:ascii="Arial" w:hAnsi="Arial"/>
          <w:sz w:val="22"/>
          <w:szCs w:val="22"/>
        </w:rPr>
        <w:t xml:space="preserve"> Provost Whitfield asked the Academic Senate to provide information about the impact of the SET and actions that can be taken to remedy the situation.  It was suggested that the Faculty Affairs Committee and the Student Affairs Committee for</w:t>
      </w:r>
      <w:r w:rsidR="00D36ED4">
        <w:rPr>
          <w:rFonts w:ascii="Arial" w:hAnsi="Arial"/>
          <w:sz w:val="22"/>
          <w:szCs w:val="22"/>
        </w:rPr>
        <w:t>m</w:t>
      </w:r>
      <w:r w:rsidR="006C3829">
        <w:rPr>
          <w:rFonts w:ascii="Arial" w:hAnsi="Arial"/>
          <w:sz w:val="22"/>
          <w:szCs w:val="22"/>
        </w:rPr>
        <w:t xml:space="preserve"> a joint subcom</w:t>
      </w:r>
      <w:r w:rsidR="00A04F85">
        <w:rPr>
          <w:rFonts w:ascii="Arial" w:hAnsi="Arial"/>
          <w:sz w:val="22"/>
          <w:szCs w:val="22"/>
        </w:rPr>
        <w:t>mittee to address the questions.</w:t>
      </w:r>
      <w:r w:rsidR="00FB1D90">
        <w:rPr>
          <w:rFonts w:ascii="Arial" w:hAnsi="Arial"/>
          <w:sz w:val="22"/>
          <w:szCs w:val="22"/>
        </w:rPr>
        <w:t xml:space="preserve"> </w:t>
      </w:r>
      <w:r w:rsidR="006B6C67">
        <w:rPr>
          <w:rFonts w:ascii="Arial" w:hAnsi="Arial"/>
          <w:sz w:val="22"/>
          <w:szCs w:val="22"/>
        </w:rPr>
        <w:t xml:space="preserve"> </w:t>
      </w:r>
    </w:p>
    <w:p w14:paraId="0ED5FFDB" w14:textId="77777777" w:rsidR="00591D85" w:rsidRDefault="00591D85" w:rsidP="00EE1448">
      <w:pPr>
        <w:rPr>
          <w:rFonts w:ascii="Arial" w:hAnsi="Arial"/>
          <w:sz w:val="22"/>
          <w:szCs w:val="22"/>
        </w:rPr>
      </w:pPr>
    </w:p>
    <w:p w14:paraId="620FBE17" w14:textId="3DEF950D" w:rsidR="007130D1" w:rsidRDefault="00DA5E98" w:rsidP="00C77581">
      <w:pPr>
        <w:ind w:left="360" w:hanging="360"/>
        <w:rPr>
          <w:rFonts w:ascii="Arial" w:hAnsi="Arial"/>
          <w:sz w:val="22"/>
          <w:szCs w:val="22"/>
        </w:rPr>
      </w:pPr>
      <w:r>
        <w:rPr>
          <w:rFonts w:ascii="Arial" w:hAnsi="Arial"/>
          <w:sz w:val="22"/>
          <w:szCs w:val="22"/>
        </w:rPr>
        <w:t xml:space="preserve"> </w:t>
      </w:r>
      <w:r w:rsidR="002B612B">
        <w:rPr>
          <w:rFonts w:ascii="Arial" w:hAnsi="Arial"/>
          <w:sz w:val="22"/>
          <w:szCs w:val="22"/>
        </w:rPr>
        <w:t xml:space="preserve">6.  </w:t>
      </w:r>
      <w:r w:rsidR="00745A3A">
        <w:rPr>
          <w:rFonts w:ascii="Arial" w:hAnsi="Arial"/>
          <w:sz w:val="22"/>
          <w:szCs w:val="22"/>
          <w:u w:val="single"/>
        </w:rPr>
        <w:t>Daycare Implementation Committee</w:t>
      </w:r>
      <w:r w:rsidR="00745A3A">
        <w:rPr>
          <w:rFonts w:ascii="Arial" w:hAnsi="Arial"/>
          <w:sz w:val="22"/>
          <w:szCs w:val="22"/>
        </w:rPr>
        <w:t xml:space="preserve">:  </w:t>
      </w:r>
      <w:r w:rsidR="00E06E8F">
        <w:rPr>
          <w:rFonts w:ascii="Arial" w:hAnsi="Arial"/>
          <w:sz w:val="22"/>
          <w:szCs w:val="22"/>
        </w:rPr>
        <w:t xml:space="preserve">The Policy Committee asked the Provost for an update on </w:t>
      </w:r>
      <w:r w:rsidR="0018606E">
        <w:rPr>
          <w:rFonts w:ascii="Arial" w:hAnsi="Arial"/>
          <w:sz w:val="22"/>
          <w:szCs w:val="22"/>
        </w:rPr>
        <w:t xml:space="preserve">the efforts to provide </w:t>
      </w:r>
      <w:r w:rsidR="00E06E8F">
        <w:rPr>
          <w:rFonts w:ascii="Arial" w:hAnsi="Arial"/>
          <w:sz w:val="22"/>
          <w:szCs w:val="22"/>
        </w:rPr>
        <w:t xml:space="preserve">daycare </w:t>
      </w:r>
      <w:r w:rsidR="00783F8F">
        <w:rPr>
          <w:rFonts w:ascii="Arial" w:hAnsi="Arial"/>
          <w:sz w:val="22"/>
          <w:szCs w:val="22"/>
        </w:rPr>
        <w:t>on campus</w:t>
      </w:r>
      <w:r w:rsidR="00E06E8F">
        <w:rPr>
          <w:rFonts w:ascii="Arial" w:hAnsi="Arial"/>
          <w:sz w:val="22"/>
          <w:szCs w:val="22"/>
        </w:rPr>
        <w:t xml:space="preserve">.  Provost Whitfield </w:t>
      </w:r>
      <w:r w:rsidR="0018606E">
        <w:rPr>
          <w:rFonts w:ascii="Arial" w:hAnsi="Arial"/>
          <w:sz w:val="22"/>
          <w:szCs w:val="22"/>
        </w:rPr>
        <w:t>said</w:t>
      </w:r>
      <w:r w:rsidR="00E06E8F">
        <w:rPr>
          <w:rFonts w:ascii="Arial" w:hAnsi="Arial"/>
          <w:sz w:val="22"/>
          <w:szCs w:val="22"/>
        </w:rPr>
        <w:t xml:space="preserve"> that the </w:t>
      </w:r>
      <w:r w:rsidR="0018606E">
        <w:rPr>
          <w:rFonts w:ascii="Arial" w:hAnsi="Arial"/>
          <w:sz w:val="22"/>
          <w:szCs w:val="22"/>
        </w:rPr>
        <w:t xml:space="preserve">Implementation </w:t>
      </w:r>
      <w:r w:rsidR="00E06E8F">
        <w:rPr>
          <w:rFonts w:ascii="Arial" w:hAnsi="Arial"/>
          <w:sz w:val="22"/>
          <w:szCs w:val="22"/>
        </w:rPr>
        <w:t xml:space="preserve">Committee was not able to fulfill </w:t>
      </w:r>
      <w:r w:rsidR="0018606E">
        <w:rPr>
          <w:rFonts w:ascii="Arial" w:hAnsi="Arial"/>
          <w:sz w:val="22"/>
          <w:szCs w:val="22"/>
        </w:rPr>
        <w:t xml:space="preserve">its </w:t>
      </w:r>
      <w:r w:rsidR="00E06E8F">
        <w:rPr>
          <w:rFonts w:ascii="Arial" w:hAnsi="Arial"/>
          <w:sz w:val="22"/>
          <w:szCs w:val="22"/>
        </w:rPr>
        <w:t>original charge.</w:t>
      </w:r>
      <w:r w:rsidR="00B0540E">
        <w:rPr>
          <w:rFonts w:ascii="Arial" w:hAnsi="Arial"/>
          <w:sz w:val="22"/>
          <w:szCs w:val="22"/>
        </w:rPr>
        <w:t xml:space="preserve">  The master planning committee will include a daycare facility in the plan</w:t>
      </w:r>
      <w:r w:rsidR="00CD6E5E">
        <w:rPr>
          <w:rFonts w:ascii="Arial" w:hAnsi="Arial"/>
          <w:sz w:val="22"/>
          <w:szCs w:val="22"/>
        </w:rPr>
        <w:t>.  T</w:t>
      </w:r>
      <w:r w:rsidR="00B0540E">
        <w:rPr>
          <w:rFonts w:ascii="Arial" w:hAnsi="Arial"/>
          <w:sz w:val="22"/>
          <w:szCs w:val="22"/>
        </w:rPr>
        <w:t xml:space="preserve">he University has to </w:t>
      </w:r>
      <w:r w:rsidR="00AA4487">
        <w:rPr>
          <w:rFonts w:ascii="Arial" w:hAnsi="Arial"/>
          <w:sz w:val="22"/>
          <w:szCs w:val="22"/>
        </w:rPr>
        <w:t>allocat</w:t>
      </w:r>
      <w:r w:rsidR="00B0540E">
        <w:rPr>
          <w:rFonts w:ascii="Arial" w:hAnsi="Arial"/>
          <w:sz w:val="22"/>
          <w:szCs w:val="22"/>
        </w:rPr>
        <w:t>e support for it.</w:t>
      </w:r>
      <w:r w:rsidR="00AA4487">
        <w:rPr>
          <w:rFonts w:ascii="Arial" w:hAnsi="Arial"/>
          <w:sz w:val="22"/>
          <w:szCs w:val="22"/>
        </w:rPr>
        <w:t xml:space="preserve">  We </w:t>
      </w:r>
      <w:r w:rsidR="00577E57">
        <w:rPr>
          <w:rFonts w:ascii="Arial" w:hAnsi="Arial"/>
          <w:sz w:val="22"/>
          <w:szCs w:val="22"/>
        </w:rPr>
        <w:t xml:space="preserve">are likely to </w:t>
      </w:r>
      <w:r w:rsidR="00AA4487">
        <w:rPr>
          <w:rFonts w:ascii="Arial" w:hAnsi="Arial"/>
          <w:sz w:val="22"/>
          <w:szCs w:val="22"/>
        </w:rPr>
        <w:t>pilot a partnership with</w:t>
      </w:r>
      <w:r w:rsidR="00577E57">
        <w:rPr>
          <w:rFonts w:ascii="Arial" w:hAnsi="Arial"/>
          <w:sz w:val="22"/>
          <w:szCs w:val="22"/>
        </w:rPr>
        <w:t xml:space="preserve"> the Rainbow Childcare Center</w:t>
      </w:r>
      <w:r w:rsidR="00A3734D">
        <w:rPr>
          <w:rFonts w:ascii="Arial" w:hAnsi="Arial"/>
          <w:sz w:val="22"/>
          <w:szCs w:val="22"/>
        </w:rPr>
        <w:t>.</w:t>
      </w:r>
      <w:r w:rsidR="00577E57">
        <w:rPr>
          <w:rFonts w:ascii="Arial" w:hAnsi="Arial"/>
          <w:sz w:val="22"/>
          <w:szCs w:val="22"/>
        </w:rPr>
        <w:t xml:space="preserve">  The requirements </w:t>
      </w:r>
      <w:r w:rsidR="00CD6E5E">
        <w:rPr>
          <w:rFonts w:ascii="Arial" w:hAnsi="Arial"/>
          <w:sz w:val="22"/>
          <w:szCs w:val="22"/>
        </w:rPr>
        <w:t xml:space="preserve">for a daycare center on campus </w:t>
      </w:r>
      <w:r w:rsidR="00577E57">
        <w:rPr>
          <w:rFonts w:ascii="Arial" w:hAnsi="Arial"/>
          <w:sz w:val="22"/>
          <w:szCs w:val="22"/>
        </w:rPr>
        <w:t xml:space="preserve">are extensive. </w:t>
      </w:r>
      <w:r w:rsidR="00CD6E5E">
        <w:rPr>
          <w:rFonts w:ascii="Arial" w:hAnsi="Arial"/>
          <w:sz w:val="22"/>
          <w:szCs w:val="22"/>
        </w:rPr>
        <w:t xml:space="preserve"> </w:t>
      </w:r>
      <w:r w:rsidR="00577E57">
        <w:rPr>
          <w:rFonts w:ascii="Arial" w:hAnsi="Arial"/>
          <w:sz w:val="22"/>
          <w:szCs w:val="22"/>
        </w:rPr>
        <w:t xml:space="preserve">Mr. Romano </w:t>
      </w:r>
      <w:r w:rsidR="00CD6E5E">
        <w:rPr>
          <w:rFonts w:ascii="Arial" w:hAnsi="Arial"/>
          <w:sz w:val="22"/>
          <w:szCs w:val="22"/>
        </w:rPr>
        <w:t xml:space="preserve">mentioned that he and </w:t>
      </w:r>
      <w:r w:rsidR="00577E57">
        <w:rPr>
          <w:rFonts w:ascii="Arial" w:hAnsi="Arial"/>
          <w:sz w:val="22"/>
          <w:szCs w:val="22"/>
        </w:rPr>
        <w:t>Ms. Beale participated in the meetings held about the building of the new dormitories</w:t>
      </w:r>
      <w:r w:rsidR="00CD6E5E">
        <w:rPr>
          <w:rFonts w:ascii="Arial" w:hAnsi="Arial"/>
          <w:sz w:val="22"/>
          <w:szCs w:val="22"/>
        </w:rPr>
        <w:t>.  They</w:t>
      </w:r>
      <w:r w:rsidR="00577E57">
        <w:rPr>
          <w:rFonts w:ascii="Arial" w:hAnsi="Arial"/>
          <w:sz w:val="22"/>
          <w:szCs w:val="22"/>
        </w:rPr>
        <w:t xml:space="preserve"> made a strong case for including daycare facilities in the plans</w:t>
      </w:r>
      <w:r w:rsidR="007130D1">
        <w:rPr>
          <w:rFonts w:ascii="Arial" w:hAnsi="Arial"/>
          <w:sz w:val="22"/>
          <w:szCs w:val="22"/>
        </w:rPr>
        <w:t>, but it was rejected</w:t>
      </w:r>
      <w:r w:rsidR="00577E57">
        <w:rPr>
          <w:rFonts w:ascii="Arial" w:hAnsi="Arial"/>
          <w:sz w:val="22"/>
          <w:szCs w:val="22"/>
        </w:rPr>
        <w:t>.</w:t>
      </w:r>
      <w:r w:rsidR="007130D1">
        <w:rPr>
          <w:rFonts w:ascii="Arial" w:hAnsi="Arial"/>
          <w:sz w:val="22"/>
          <w:szCs w:val="22"/>
        </w:rPr>
        <w:t xml:space="preserve"> </w:t>
      </w:r>
    </w:p>
    <w:p w14:paraId="19C9BBF6" w14:textId="77777777" w:rsidR="00CD6E5E" w:rsidRDefault="00CD6E5E" w:rsidP="00C77581">
      <w:pPr>
        <w:ind w:left="360" w:hanging="360"/>
        <w:rPr>
          <w:rFonts w:ascii="Arial" w:hAnsi="Arial"/>
          <w:sz w:val="22"/>
          <w:szCs w:val="22"/>
        </w:rPr>
      </w:pPr>
    </w:p>
    <w:p w14:paraId="628F2C3A" w14:textId="2B35E253" w:rsidR="00577E57" w:rsidRDefault="007130D1" w:rsidP="00C77581">
      <w:pPr>
        <w:ind w:left="360" w:hanging="360"/>
        <w:rPr>
          <w:rFonts w:ascii="Arial" w:hAnsi="Arial"/>
          <w:sz w:val="22"/>
          <w:szCs w:val="22"/>
        </w:rPr>
      </w:pPr>
      <w:r>
        <w:rPr>
          <w:rFonts w:ascii="Arial" w:hAnsi="Arial"/>
          <w:sz w:val="22"/>
          <w:szCs w:val="22"/>
        </w:rPr>
        <w:t xml:space="preserve"> 7.  </w:t>
      </w:r>
      <w:r>
        <w:rPr>
          <w:rFonts w:ascii="Arial" w:hAnsi="Arial"/>
          <w:sz w:val="22"/>
          <w:szCs w:val="22"/>
          <w:u w:val="single"/>
        </w:rPr>
        <w:t>Fall Enrollment</w:t>
      </w:r>
      <w:r>
        <w:rPr>
          <w:rFonts w:ascii="Arial" w:hAnsi="Arial"/>
          <w:sz w:val="22"/>
          <w:szCs w:val="22"/>
        </w:rPr>
        <w:t xml:space="preserve">:  </w:t>
      </w:r>
      <w:r w:rsidR="00BC4DE5">
        <w:rPr>
          <w:rFonts w:ascii="Arial" w:hAnsi="Arial"/>
          <w:sz w:val="22"/>
          <w:szCs w:val="22"/>
        </w:rPr>
        <w:t>Policy Committee received the</w:t>
      </w:r>
      <w:r w:rsidR="00E76540">
        <w:rPr>
          <w:rFonts w:ascii="Arial" w:hAnsi="Arial"/>
          <w:sz w:val="22"/>
          <w:szCs w:val="22"/>
        </w:rPr>
        <w:t xml:space="preserve"> report of the </w:t>
      </w:r>
      <w:r w:rsidR="00D26CBC">
        <w:rPr>
          <w:rFonts w:ascii="Arial" w:hAnsi="Arial"/>
          <w:sz w:val="22"/>
          <w:szCs w:val="22"/>
        </w:rPr>
        <w:t xml:space="preserve">new and continuing student enrollment </w:t>
      </w:r>
      <w:r w:rsidR="00E76540">
        <w:rPr>
          <w:rFonts w:ascii="Arial" w:hAnsi="Arial"/>
          <w:sz w:val="22"/>
          <w:szCs w:val="22"/>
        </w:rPr>
        <w:t xml:space="preserve">that compares </w:t>
      </w:r>
      <w:r w:rsidR="00D26CBC">
        <w:rPr>
          <w:rFonts w:ascii="Arial" w:hAnsi="Arial"/>
          <w:sz w:val="22"/>
          <w:szCs w:val="22"/>
        </w:rPr>
        <w:t xml:space="preserve">enrollment </w:t>
      </w:r>
      <w:r w:rsidR="00BC4DE5">
        <w:rPr>
          <w:rFonts w:ascii="Arial" w:hAnsi="Arial"/>
          <w:sz w:val="22"/>
          <w:szCs w:val="22"/>
        </w:rPr>
        <w:t xml:space="preserve">for fall 2018 with </w:t>
      </w:r>
      <w:r w:rsidR="00D26CBC">
        <w:rPr>
          <w:rFonts w:ascii="Arial" w:hAnsi="Arial"/>
          <w:sz w:val="22"/>
          <w:szCs w:val="22"/>
        </w:rPr>
        <w:t xml:space="preserve">fall of 2017 as of </w:t>
      </w:r>
      <w:r w:rsidR="00BC4DE5">
        <w:rPr>
          <w:rFonts w:ascii="Arial" w:hAnsi="Arial"/>
          <w:sz w:val="22"/>
          <w:szCs w:val="22"/>
        </w:rPr>
        <w:t>May 28.  There is an increase of 4.03% over</w:t>
      </w:r>
      <w:r w:rsidR="00C27BD0">
        <w:rPr>
          <w:rFonts w:ascii="Arial" w:hAnsi="Arial"/>
          <w:sz w:val="22"/>
          <w:szCs w:val="22"/>
        </w:rPr>
        <w:t>all</w:t>
      </w:r>
      <w:r w:rsidR="00BC14AC">
        <w:rPr>
          <w:rFonts w:ascii="Arial" w:hAnsi="Arial"/>
          <w:sz w:val="22"/>
          <w:szCs w:val="22"/>
        </w:rPr>
        <w:t>, but this is early in the</w:t>
      </w:r>
      <w:r w:rsidR="00C27BD0">
        <w:rPr>
          <w:rFonts w:ascii="Arial" w:hAnsi="Arial"/>
          <w:sz w:val="22"/>
          <w:szCs w:val="22"/>
        </w:rPr>
        <w:t xml:space="preserve"> registration </w:t>
      </w:r>
      <w:r w:rsidR="00BC14AC">
        <w:rPr>
          <w:rFonts w:ascii="Arial" w:hAnsi="Arial"/>
          <w:sz w:val="22"/>
          <w:szCs w:val="22"/>
        </w:rPr>
        <w:t>period</w:t>
      </w:r>
      <w:r w:rsidR="00C27BD0">
        <w:rPr>
          <w:rFonts w:ascii="Arial" w:hAnsi="Arial"/>
          <w:sz w:val="22"/>
          <w:szCs w:val="22"/>
        </w:rPr>
        <w:t xml:space="preserve">.  </w:t>
      </w:r>
      <w:r w:rsidR="007076FE">
        <w:rPr>
          <w:rFonts w:ascii="Arial" w:hAnsi="Arial"/>
          <w:sz w:val="22"/>
          <w:szCs w:val="22"/>
        </w:rPr>
        <w:t xml:space="preserve">Undergraduate enrollment is up, but overall graduate enrollment is down.  </w:t>
      </w:r>
      <w:r w:rsidR="0052235E">
        <w:rPr>
          <w:rFonts w:ascii="Arial" w:hAnsi="Arial"/>
          <w:sz w:val="22"/>
          <w:szCs w:val="22"/>
        </w:rPr>
        <w:t>Th</w:t>
      </w:r>
      <w:r w:rsidR="00401E38">
        <w:rPr>
          <w:rFonts w:ascii="Arial" w:hAnsi="Arial"/>
          <w:sz w:val="22"/>
          <w:szCs w:val="22"/>
        </w:rPr>
        <w:t>e Administration has predicted a 5% increase in undergraduate enrollment for fall but a significant decline in graduate enrollment, especially for international students.  Over the last two years, the</w:t>
      </w:r>
      <w:r w:rsidR="00502388">
        <w:rPr>
          <w:rFonts w:ascii="Arial" w:hAnsi="Arial"/>
          <w:sz w:val="22"/>
          <w:szCs w:val="22"/>
        </w:rPr>
        <w:t>re has been a</w:t>
      </w:r>
      <w:r w:rsidR="00401E38">
        <w:rPr>
          <w:rFonts w:ascii="Arial" w:hAnsi="Arial"/>
          <w:sz w:val="22"/>
          <w:szCs w:val="22"/>
        </w:rPr>
        <w:t xml:space="preserve"> </w:t>
      </w:r>
      <w:r w:rsidR="00502388">
        <w:rPr>
          <w:rFonts w:ascii="Arial" w:hAnsi="Arial"/>
          <w:sz w:val="22"/>
          <w:szCs w:val="22"/>
        </w:rPr>
        <w:t xml:space="preserve">42% drop </w:t>
      </w:r>
      <w:r w:rsidR="00401E38">
        <w:rPr>
          <w:rFonts w:ascii="Arial" w:hAnsi="Arial"/>
          <w:sz w:val="22"/>
          <w:szCs w:val="22"/>
        </w:rPr>
        <w:t>in tuition from international graduate</w:t>
      </w:r>
      <w:r w:rsidR="00502388">
        <w:rPr>
          <w:rFonts w:ascii="Arial" w:hAnsi="Arial"/>
          <w:sz w:val="22"/>
          <w:szCs w:val="22"/>
        </w:rPr>
        <w:t xml:space="preserve"> students.  </w:t>
      </w:r>
      <w:r w:rsidR="00B122F9">
        <w:rPr>
          <w:rFonts w:ascii="Arial" w:hAnsi="Arial"/>
          <w:sz w:val="22"/>
          <w:szCs w:val="22"/>
        </w:rPr>
        <w:t xml:space="preserve">Mr. Romano noted that enrollment at the masters level is done mostly by the colleges.  </w:t>
      </w:r>
    </w:p>
    <w:p w14:paraId="13926708" w14:textId="77777777" w:rsidR="00C76F2F" w:rsidRDefault="00C76F2F" w:rsidP="00C77581">
      <w:pPr>
        <w:ind w:left="360" w:hanging="360"/>
        <w:rPr>
          <w:rFonts w:ascii="Arial" w:hAnsi="Arial"/>
          <w:sz w:val="22"/>
          <w:szCs w:val="22"/>
        </w:rPr>
      </w:pPr>
    </w:p>
    <w:p w14:paraId="72876BD4" w14:textId="0DB73A27" w:rsidR="00C76F2F" w:rsidRDefault="00C76F2F" w:rsidP="00C77581">
      <w:pPr>
        <w:ind w:left="360" w:hanging="360"/>
        <w:rPr>
          <w:rFonts w:ascii="Arial" w:hAnsi="Arial"/>
          <w:sz w:val="22"/>
          <w:szCs w:val="22"/>
        </w:rPr>
      </w:pPr>
      <w:r>
        <w:rPr>
          <w:rFonts w:ascii="Arial" w:hAnsi="Arial"/>
          <w:sz w:val="22"/>
          <w:szCs w:val="22"/>
        </w:rPr>
        <w:t xml:space="preserve"> 8.  </w:t>
      </w:r>
      <w:r>
        <w:rPr>
          <w:rFonts w:ascii="Arial" w:hAnsi="Arial"/>
          <w:sz w:val="22"/>
          <w:szCs w:val="22"/>
          <w:u w:val="single"/>
        </w:rPr>
        <w:t>Master Planning Committee</w:t>
      </w:r>
      <w:r>
        <w:rPr>
          <w:rFonts w:ascii="Arial" w:hAnsi="Arial"/>
          <w:sz w:val="22"/>
          <w:szCs w:val="22"/>
        </w:rPr>
        <w:t xml:space="preserve">:  Policy Committee </w:t>
      </w:r>
      <w:r w:rsidR="00A84629">
        <w:rPr>
          <w:rFonts w:ascii="Arial" w:hAnsi="Arial"/>
          <w:sz w:val="22"/>
          <w:szCs w:val="22"/>
        </w:rPr>
        <w:t xml:space="preserve">nominated Jocelyn Ang (Pediatrics, Medicine) </w:t>
      </w:r>
      <w:r w:rsidR="00E76540">
        <w:rPr>
          <w:rFonts w:ascii="Arial" w:hAnsi="Arial"/>
          <w:sz w:val="22"/>
          <w:szCs w:val="22"/>
        </w:rPr>
        <w:t>to serve on this Committee.  S</w:t>
      </w:r>
      <w:r w:rsidR="00A84629">
        <w:rPr>
          <w:rFonts w:ascii="Arial" w:hAnsi="Arial"/>
          <w:sz w:val="22"/>
          <w:szCs w:val="22"/>
        </w:rPr>
        <w:t>he agreed to</w:t>
      </w:r>
      <w:r w:rsidR="00506B50">
        <w:rPr>
          <w:rFonts w:ascii="Arial" w:hAnsi="Arial"/>
          <w:sz w:val="22"/>
          <w:szCs w:val="22"/>
        </w:rPr>
        <w:t xml:space="preserve"> serve.</w:t>
      </w:r>
    </w:p>
    <w:p w14:paraId="4C71768A" w14:textId="77777777" w:rsidR="00506B50" w:rsidRDefault="00506B50" w:rsidP="00C77581">
      <w:pPr>
        <w:ind w:left="360" w:hanging="360"/>
        <w:rPr>
          <w:rFonts w:ascii="Arial" w:hAnsi="Arial"/>
          <w:sz w:val="22"/>
          <w:szCs w:val="22"/>
        </w:rPr>
      </w:pPr>
    </w:p>
    <w:p w14:paraId="138E5A5F" w14:textId="587A1F17" w:rsidR="00BA7D49" w:rsidRDefault="00BA7D49" w:rsidP="00C77581">
      <w:pPr>
        <w:ind w:left="360" w:hanging="360"/>
        <w:rPr>
          <w:rFonts w:ascii="Arial" w:hAnsi="Arial"/>
          <w:sz w:val="22"/>
          <w:szCs w:val="22"/>
        </w:rPr>
      </w:pPr>
      <w:r>
        <w:rPr>
          <w:rFonts w:ascii="Arial" w:hAnsi="Arial"/>
          <w:sz w:val="22"/>
          <w:szCs w:val="22"/>
        </w:rPr>
        <w:lastRenderedPageBreak/>
        <w:t>Proceedings of the Policy Committee – June 4,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Page </w:t>
      </w:r>
      <w:r w:rsidR="00606B6D">
        <w:rPr>
          <w:rFonts w:ascii="Arial" w:hAnsi="Arial"/>
          <w:sz w:val="22"/>
          <w:szCs w:val="22"/>
        </w:rPr>
        <w:t>3</w:t>
      </w:r>
      <w:bookmarkStart w:id="0" w:name="_GoBack"/>
      <w:bookmarkEnd w:id="0"/>
    </w:p>
    <w:p w14:paraId="653A4933" w14:textId="77777777" w:rsidR="00BA7D49" w:rsidRDefault="00BA7D49" w:rsidP="00C77581">
      <w:pPr>
        <w:ind w:left="360" w:hanging="360"/>
        <w:rPr>
          <w:rFonts w:ascii="Arial" w:hAnsi="Arial"/>
          <w:sz w:val="22"/>
          <w:szCs w:val="22"/>
        </w:rPr>
      </w:pPr>
    </w:p>
    <w:p w14:paraId="572DAFA0" w14:textId="77777777" w:rsidR="00BA7D49" w:rsidRDefault="00BA7D49" w:rsidP="00C77581">
      <w:pPr>
        <w:ind w:left="360" w:hanging="360"/>
        <w:rPr>
          <w:rFonts w:ascii="Arial" w:hAnsi="Arial"/>
          <w:sz w:val="22"/>
          <w:szCs w:val="22"/>
        </w:rPr>
      </w:pPr>
    </w:p>
    <w:p w14:paraId="62B9BF4E" w14:textId="0AECF9B1" w:rsidR="00BA7D49" w:rsidRDefault="00BA7D49" w:rsidP="00BA7D49">
      <w:pPr>
        <w:ind w:left="360" w:hanging="360"/>
        <w:rPr>
          <w:rFonts w:ascii="Arial" w:hAnsi="Arial"/>
          <w:sz w:val="22"/>
          <w:szCs w:val="22"/>
        </w:rPr>
      </w:pPr>
      <w:r>
        <w:rPr>
          <w:rFonts w:ascii="Arial" w:hAnsi="Arial"/>
          <w:sz w:val="22"/>
          <w:szCs w:val="22"/>
        </w:rPr>
        <w:t xml:space="preserve">9.  </w:t>
      </w:r>
      <w:r>
        <w:rPr>
          <w:rFonts w:ascii="Arial" w:hAnsi="Arial"/>
          <w:sz w:val="22"/>
          <w:szCs w:val="22"/>
          <w:u w:val="single"/>
        </w:rPr>
        <w:t>Academy of Teachers</w:t>
      </w:r>
      <w:r>
        <w:rPr>
          <w:rFonts w:ascii="Arial" w:hAnsi="Arial"/>
          <w:sz w:val="22"/>
          <w:szCs w:val="22"/>
        </w:rPr>
        <w:t xml:space="preserve">:  Policy Committee received the revised information about the Academy of Teachers.  They had many comments and questions. The charge should include the academic governance institutions.  The document should charge </w:t>
      </w:r>
    </w:p>
    <w:p w14:paraId="464CD438" w14:textId="64F85757" w:rsidR="00506B50" w:rsidRPr="00506B50" w:rsidRDefault="00534C6D" w:rsidP="00BA7D49">
      <w:pPr>
        <w:ind w:left="360"/>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AOT with working with the Faculty Affairs Committee and the Curriculum and </w:t>
      </w:r>
      <w:r w:rsidR="00BA7D49">
        <w:rPr>
          <w:rFonts w:ascii="Arial" w:hAnsi="Arial"/>
          <w:sz w:val="22"/>
          <w:szCs w:val="22"/>
        </w:rPr>
        <w:t>In</w:t>
      </w:r>
      <w:r>
        <w:rPr>
          <w:rFonts w:ascii="Arial" w:hAnsi="Arial"/>
          <w:sz w:val="22"/>
          <w:szCs w:val="22"/>
        </w:rPr>
        <w:t xml:space="preserve">struction Committee of the Senate.  Ms. Beale will draft </w:t>
      </w:r>
      <w:r w:rsidR="003D55E4">
        <w:rPr>
          <w:rFonts w:ascii="Arial" w:hAnsi="Arial"/>
          <w:sz w:val="22"/>
          <w:szCs w:val="22"/>
        </w:rPr>
        <w:t xml:space="preserve">a modified </w:t>
      </w:r>
      <w:r w:rsidR="00424E4D">
        <w:rPr>
          <w:rFonts w:ascii="Arial" w:hAnsi="Arial"/>
          <w:sz w:val="22"/>
          <w:szCs w:val="22"/>
        </w:rPr>
        <w:t xml:space="preserve">charge to the AOT.  </w:t>
      </w:r>
    </w:p>
    <w:p w14:paraId="29A0899C" w14:textId="77777777" w:rsidR="00577E57" w:rsidRPr="00EE1448" w:rsidRDefault="00577E57" w:rsidP="00C77581">
      <w:pPr>
        <w:ind w:left="360" w:hanging="360"/>
        <w:rPr>
          <w:rFonts w:ascii="Arial" w:hAnsi="Arial"/>
          <w:sz w:val="22"/>
          <w:szCs w:val="22"/>
        </w:rPr>
      </w:pPr>
    </w:p>
    <w:p w14:paraId="59D9A0DD" w14:textId="77777777" w:rsidR="00C6726E" w:rsidRDefault="00424E4D" w:rsidP="00920060">
      <w:pPr>
        <w:ind w:left="450" w:hanging="450"/>
        <w:rPr>
          <w:rFonts w:ascii="Arial" w:hAnsi="Arial"/>
          <w:sz w:val="22"/>
          <w:szCs w:val="22"/>
        </w:rPr>
      </w:pPr>
      <w:r>
        <w:rPr>
          <w:rFonts w:ascii="Arial" w:hAnsi="Arial"/>
          <w:sz w:val="22"/>
          <w:szCs w:val="22"/>
        </w:rPr>
        <w:t xml:space="preserve">10.  </w:t>
      </w:r>
      <w:r w:rsidR="0038671A">
        <w:rPr>
          <w:rFonts w:ascii="Arial" w:hAnsi="Arial"/>
          <w:sz w:val="22"/>
          <w:szCs w:val="22"/>
          <w:u w:val="single"/>
        </w:rPr>
        <w:t>Warrior Way Back Program</w:t>
      </w:r>
      <w:r w:rsidR="0038671A">
        <w:rPr>
          <w:rFonts w:ascii="Arial" w:hAnsi="Arial"/>
          <w:sz w:val="22"/>
          <w:szCs w:val="22"/>
        </w:rPr>
        <w:t xml:space="preserve">:  </w:t>
      </w:r>
      <w:r w:rsidR="007D18B7">
        <w:rPr>
          <w:rFonts w:ascii="Arial" w:hAnsi="Arial"/>
          <w:sz w:val="22"/>
          <w:szCs w:val="22"/>
        </w:rPr>
        <w:t xml:space="preserve">The Administration announced a debt-forgiveness program for undergraduate students who left the University before graduating.  The program allows former students to </w:t>
      </w:r>
      <w:r w:rsidR="0035593F">
        <w:rPr>
          <w:rFonts w:ascii="Arial" w:hAnsi="Arial"/>
          <w:sz w:val="22"/>
          <w:szCs w:val="22"/>
        </w:rPr>
        <w:t xml:space="preserve">“learn” away existing WSU debt by re-enrolling and successfully completing classes.  </w:t>
      </w:r>
      <w:r w:rsidR="00A51EC3">
        <w:rPr>
          <w:rFonts w:ascii="Arial" w:hAnsi="Arial"/>
          <w:sz w:val="22"/>
          <w:szCs w:val="22"/>
        </w:rPr>
        <w:t>Ms. Beale asked the following questions</w:t>
      </w:r>
      <w:r w:rsidR="00FF7A97">
        <w:rPr>
          <w:rFonts w:ascii="Arial" w:hAnsi="Arial"/>
          <w:sz w:val="22"/>
          <w:szCs w:val="22"/>
        </w:rPr>
        <w:t xml:space="preserve">.  Do we know the budgetary impact of the program?  If the students have been away for a long time, do they get credit for the courses they took earlier?  What is the impact on students who found a $1500 amount a deterrent and now take on new debt because they likely used all of their financial aid?  Where did this program originate and what consultation took place?  </w:t>
      </w:r>
    </w:p>
    <w:p w14:paraId="68D4C448" w14:textId="77777777" w:rsidR="00C6726E" w:rsidRDefault="00C6726E" w:rsidP="00920060">
      <w:pPr>
        <w:ind w:left="450" w:hanging="450"/>
        <w:rPr>
          <w:rFonts w:ascii="Arial" w:hAnsi="Arial"/>
          <w:sz w:val="22"/>
          <w:szCs w:val="22"/>
        </w:rPr>
      </w:pPr>
    </w:p>
    <w:p w14:paraId="4C45739F" w14:textId="6D29DFD9" w:rsidR="00A51EC3" w:rsidRDefault="00871986" w:rsidP="00C6726E">
      <w:pPr>
        <w:ind w:left="450"/>
        <w:rPr>
          <w:rFonts w:ascii="Arial" w:hAnsi="Arial"/>
          <w:sz w:val="22"/>
          <w:szCs w:val="22"/>
        </w:rPr>
      </w:pPr>
      <w:r>
        <w:rPr>
          <w:rFonts w:ascii="Arial" w:hAnsi="Arial"/>
          <w:sz w:val="22"/>
          <w:szCs w:val="22"/>
        </w:rPr>
        <w:t>Provost Whitfield explained that students have to meet with an advisor.  The program is limited to the first 100 students who qualify.  Many students in the area have some college but no degree.  Some have been out too long</w:t>
      </w:r>
      <w:r w:rsidR="00985B71">
        <w:rPr>
          <w:rFonts w:ascii="Arial" w:hAnsi="Arial"/>
          <w:sz w:val="22"/>
          <w:szCs w:val="22"/>
        </w:rPr>
        <w:t xml:space="preserve"> and will not qualify</w:t>
      </w:r>
      <w:r>
        <w:rPr>
          <w:rFonts w:ascii="Arial" w:hAnsi="Arial"/>
          <w:sz w:val="22"/>
          <w:szCs w:val="22"/>
        </w:rPr>
        <w:t>.  The students must have a degree plan that is feasible.  Some students who stopped out with the intention of returning may have financial aid available.</w:t>
      </w:r>
      <w:r w:rsidR="00BA4DDB">
        <w:rPr>
          <w:rFonts w:ascii="Arial" w:hAnsi="Arial"/>
          <w:sz w:val="22"/>
          <w:szCs w:val="22"/>
        </w:rPr>
        <w:t xml:space="preserve">  There are </w:t>
      </w:r>
      <w:r w:rsidR="00CC144C">
        <w:rPr>
          <w:rFonts w:ascii="Arial" w:hAnsi="Arial"/>
          <w:sz w:val="22"/>
          <w:szCs w:val="22"/>
        </w:rPr>
        <w:t>new emergency</w:t>
      </w:r>
      <w:r w:rsidR="00BA4DDB">
        <w:rPr>
          <w:rFonts w:ascii="Arial" w:hAnsi="Arial"/>
          <w:sz w:val="22"/>
          <w:szCs w:val="22"/>
        </w:rPr>
        <w:t xml:space="preserve"> funds available to assist students.  Policy Committee members were concerned </w:t>
      </w:r>
      <w:r w:rsidR="00985B71">
        <w:rPr>
          <w:rFonts w:ascii="Arial" w:hAnsi="Arial"/>
          <w:sz w:val="22"/>
          <w:szCs w:val="22"/>
        </w:rPr>
        <w:t>that the University might have</w:t>
      </w:r>
      <w:r w:rsidR="00BA4DDB">
        <w:rPr>
          <w:rFonts w:ascii="Arial" w:hAnsi="Arial"/>
          <w:sz w:val="22"/>
          <w:szCs w:val="22"/>
        </w:rPr>
        <w:t xml:space="preserve"> a public relations problem </w:t>
      </w:r>
      <w:r w:rsidR="00985B71">
        <w:rPr>
          <w:rFonts w:ascii="Arial" w:hAnsi="Arial"/>
          <w:sz w:val="22"/>
          <w:szCs w:val="22"/>
        </w:rPr>
        <w:t xml:space="preserve">if the specifics of the program are not explained early.  Many more students may want to </w:t>
      </w:r>
      <w:r w:rsidR="00077034">
        <w:rPr>
          <w:rFonts w:ascii="Arial" w:hAnsi="Arial"/>
          <w:sz w:val="22"/>
          <w:szCs w:val="22"/>
        </w:rPr>
        <w:t xml:space="preserve">participate in </w:t>
      </w:r>
      <w:r w:rsidR="00985B71">
        <w:rPr>
          <w:rFonts w:ascii="Arial" w:hAnsi="Arial"/>
          <w:sz w:val="22"/>
          <w:szCs w:val="22"/>
        </w:rPr>
        <w:t>the program than it can accommodate.</w:t>
      </w:r>
      <w:r w:rsidR="00BA7D49">
        <w:rPr>
          <w:rFonts w:ascii="Arial" w:hAnsi="Arial"/>
          <w:sz w:val="22"/>
          <w:szCs w:val="22"/>
        </w:rPr>
        <w:t xml:space="preserve">  If </w:t>
      </w:r>
      <w:r w:rsidR="007B166D">
        <w:rPr>
          <w:rFonts w:ascii="Arial" w:hAnsi="Arial"/>
          <w:sz w:val="22"/>
          <w:szCs w:val="22"/>
        </w:rPr>
        <w:t>t</w:t>
      </w:r>
      <w:r w:rsidR="00BA7D49">
        <w:rPr>
          <w:rFonts w:ascii="Arial" w:hAnsi="Arial"/>
          <w:sz w:val="22"/>
          <w:szCs w:val="22"/>
        </w:rPr>
        <w:t>he program</w:t>
      </w:r>
      <w:r w:rsidR="007B166D">
        <w:rPr>
          <w:rFonts w:ascii="Arial" w:hAnsi="Arial"/>
          <w:sz w:val="22"/>
          <w:szCs w:val="22"/>
        </w:rPr>
        <w:t xml:space="preserve"> is successful, it can be extended</w:t>
      </w:r>
      <w:r w:rsidR="005C669B">
        <w:rPr>
          <w:rFonts w:ascii="Arial" w:hAnsi="Arial"/>
          <w:sz w:val="22"/>
          <w:szCs w:val="22"/>
        </w:rPr>
        <w:t xml:space="preserve">.  The </w:t>
      </w:r>
      <w:r w:rsidR="007B166D">
        <w:rPr>
          <w:rFonts w:ascii="Arial" w:hAnsi="Arial"/>
          <w:sz w:val="22"/>
          <w:szCs w:val="22"/>
        </w:rPr>
        <w:t xml:space="preserve">Provost said that </w:t>
      </w:r>
      <w:r w:rsidR="00C6726E">
        <w:rPr>
          <w:rFonts w:ascii="Arial" w:hAnsi="Arial"/>
          <w:sz w:val="22"/>
          <w:szCs w:val="22"/>
        </w:rPr>
        <w:t xml:space="preserve">the </w:t>
      </w:r>
      <w:r w:rsidR="007B166D">
        <w:rPr>
          <w:rFonts w:ascii="Arial" w:hAnsi="Arial"/>
          <w:sz w:val="22"/>
          <w:szCs w:val="22"/>
        </w:rPr>
        <w:t>program would</w:t>
      </w:r>
      <w:r w:rsidR="005C669B">
        <w:rPr>
          <w:rFonts w:ascii="Arial" w:hAnsi="Arial"/>
          <w:sz w:val="22"/>
          <w:szCs w:val="22"/>
        </w:rPr>
        <w:t xml:space="preserve"> make money, not lose money, for the University</w:t>
      </w:r>
      <w:r w:rsidR="009328C4">
        <w:rPr>
          <w:rFonts w:ascii="Arial" w:hAnsi="Arial"/>
          <w:sz w:val="22"/>
          <w:szCs w:val="22"/>
        </w:rPr>
        <w:t xml:space="preserve">.  </w:t>
      </w:r>
    </w:p>
    <w:p w14:paraId="4702EFD8" w14:textId="77777777" w:rsidR="007B166D" w:rsidRDefault="007B166D" w:rsidP="00920060">
      <w:pPr>
        <w:ind w:left="450" w:hanging="450"/>
        <w:rPr>
          <w:rFonts w:ascii="Arial" w:hAnsi="Arial"/>
          <w:sz w:val="22"/>
          <w:szCs w:val="22"/>
        </w:rPr>
      </w:pPr>
    </w:p>
    <w:p w14:paraId="71A25515" w14:textId="141186E3" w:rsidR="00866363" w:rsidRDefault="007B166D" w:rsidP="00F71ACA">
      <w:pPr>
        <w:ind w:left="450"/>
        <w:rPr>
          <w:rFonts w:ascii="Arial" w:hAnsi="Arial"/>
          <w:sz w:val="22"/>
          <w:szCs w:val="22"/>
        </w:rPr>
      </w:pPr>
      <w:r>
        <w:rPr>
          <w:rFonts w:ascii="Arial" w:hAnsi="Arial"/>
          <w:sz w:val="22"/>
          <w:szCs w:val="22"/>
        </w:rPr>
        <w:t>Ms. Beale was concerned that faculty</w:t>
      </w:r>
      <w:r w:rsidR="00F634CF">
        <w:rPr>
          <w:rFonts w:ascii="Arial" w:hAnsi="Arial"/>
          <w:sz w:val="22"/>
          <w:szCs w:val="22"/>
        </w:rPr>
        <w:t xml:space="preserve"> had not been consulted </w:t>
      </w:r>
      <w:r>
        <w:rPr>
          <w:rFonts w:ascii="Arial" w:hAnsi="Arial"/>
          <w:sz w:val="22"/>
          <w:szCs w:val="22"/>
        </w:rPr>
        <w:t>about the program.  The Provost replied that the program was developed in Enrollment Services</w:t>
      </w:r>
      <w:r w:rsidR="00F634CF">
        <w:rPr>
          <w:rFonts w:ascii="Arial" w:hAnsi="Arial"/>
          <w:sz w:val="22"/>
          <w:szCs w:val="22"/>
        </w:rPr>
        <w:t xml:space="preserve">, and that the </w:t>
      </w:r>
      <w:r>
        <w:rPr>
          <w:rFonts w:ascii="Arial" w:hAnsi="Arial"/>
          <w:sz w:val="22"/>
          <w:szCs w:val="22"/>
        </w:rPr>
        <w:t>Administration w</w:t>
      </w:r>
      <w:r w:rsidR="00F634CF">
        <w:rPr>
          <w:rFonts w:ascii="Arial" w:hAnsi="Arial"/>
          <w:sz w:val="22"/>
          <w:szCs w:val="22"/>
        </w:rPr>
        <w:t xml:space="preserve">ould </w:t>
      </w:r>
      <w:r>
        <w:rPr>
          <w:rFonts w:ascii="Arial" w:hAnsi="Arial"/>
          <w:sz w:val="22"/>
          <w:szCs w:val="22"/>
        </w:rPr>
        <w:t xml:space="preserve">not seek consultation </w:t>
      </w:r>
      <w:r w:rsidR="00F71ACA">
        <w:rPr>
          <w:rFonts w:ascii="Arial" w:hAnsi="Arial"/>
          <w:sz w:val="22"/>
          <w:szCs w:val="22"/>
        </w:rPr>
        <w:t xml:space="preserve">with faculty </w:t>
      </w:r>
      <w:r>
        <w:rPr>
          <w:rFonts w:ascii="Arial" w:hAnsi="Arial"/>
          <w:sz w:val="22"/>
          <w:szCs w:val="22"/>
        </w:rPr>
        <w:t xml:space="preserve">on everything that is done in </w:t>
      </w:r>
      <w:r w:rsidR="00F634CF">
        <w:rPr>
          <w:rFonts w:ascii="Arial" w:hAnsi="Arial"/>
          <w:sz w:val="22"/>
          <w:szCs w:val="22"/>
        </w:rPr>
        <w:t>that office</w:t>
      </w:r>
      <w:r>
        <w:rPr>
          <w:rFonts w:ascii="Arial" w:hAnsi="Arial"/>
          <w:sz w:val="22"/>
          <w:szCs w:val="22"/>
        </w:rPr>
        <w:t>.</w:t>
      </w:r>
      <w:r w:rsidR="00F71ACA">
        <w:rPr>
          <w:rFonts w:ascii="Arial" w:hAnsi="Arial"/>
          <w:sz w:val="22"/>
          <w:szCs w:val="22"/>
        </w:rPr>
        <w:t xml:space="preserve"> </w:t>
      </w:r>
      <w:r w:rsidR="005114B7">
        <w:rPr>
          <w:rFonts w:ascii="Arial" w:hAnsi="Arial"/>
          <w:sz w:val="22"/>
          <w:szCs w:val="22"/>
        </w:rPr>
        <w:t xml:space="preserve"> </w:t>
      </w:r>
      <w:r w:rsidR="00821560">
        <w:rPr>
          <w:rFonts w:ascii="Arial" w:hAnsi="Arial"/>
          <w:sz w:val="22"/>
          <w:szCs w:val="22"/>
        </w:rPr>
        <w:t>B</w:t>
      </w:r>
      <w:r w:rsidR="005114B7">
        <w:rPr>
          <w:rFonts w:ascii="Arial" w:hAnsi="Arial"/>
          <w:sz w:val="22"/>
          <w:szCs w:val="22"/>
        </w:rPr>
        <w:t>ecause it is tuition cash positive, it is limited to 100 students.  We have to determine</w:t>
      </w:r>
      <w:r w:rsidR="00F634CF">
        <w:rPr>
          <w:rFonts w:ascii="Arial" w:hAnsi="Arial"/>
          <w:sz w:val="22"/>
          <w:szCs w:val="22"/>
        </w:rPr>
        <w:t xml:space="preserve"> </w:t>
      </w:r>
      <w:r w:rsidR="005114B7">
        <w:rPr>
          <w:rFonts w:ascii="Arial" w:hAnsi="Arial"/>
          <w:sz w:val="22"/>
          <w:szCs w:val="22"/>
        </w:rPr>
        <w:t>if it works.  Mr. Romano suggested that</w:t>
      </w:r>
      <w:r w:rsidR="00B342C5">
        <w:rPr>
          <w:rFonts w:ascii="Arial" w:hAnsi="Arial"/>
          <w:sz w:val="22"/>
          <w:szCs w:val="22"/>
        </w:rPr>
        <w:t xml:space="preserve"> as such programs are being developed</w:t>
      </w:r>
      <w:r w:rsidR="005114B7">
        <w:rPr>
          <w:rFonts w:ascii="Arial" w:hAnsi="Arial"/>
          <w:sz w:val="22"/>
          <w:szCs w:val="22"/>
        </w:rPr>
        <w:t xml:space="preserve"> the Provost mention </w:t>
      </w:r>
      <w:r w:rsidR="00B342C5">
        <w:rPr>
          <w:rFonts w:ascii="Arial" w:hAnsi="Arial"/>
          <w:sz w:val="22"/>
          <w:szCs w:val="22"/>
        </w:rPr>
        <w:t>them</w:t>
      </w:r>
      <w:r w:rsidR="00821560">
        <w:rPr>
          <w:rFonts w:ascii="Arial" w:hAnsi="Arial"/>
          <w:sz w:val="22"/>
          <w:szCs w:val="22"/>
        </w:rPr>
        <w:t xml:space="preserve"> </w:t>
      </w:r>
      <w:r w:rsidR="005114B7">
        <w:rPr>
          <w:rFonts w:ascii="Arial" w:hAnsi="Arial"/>
          <w:sz w:val="22"/>
          <w:szCs w:val="22"/>
        </w:rPr>
        <w:t xml:space="preserve">in his report to the Policy Committee.  </w:t>
      </w:r>
      <w:r w:rsidR="00866363">
        <w:rPr>
          <w:rFonts w:ascii="Arial" w:hAnsi="Arial"/>
          <w:sz w:val="22"/>
          <w:szCs w:val="22"/>
        </w:rPr>
        <w:t>The</w:t>
      </w:r>
      <w:r w:rsidR="00821560">
        <w:rPr>
          <w:rFonts w:ascii="Arial" w:hAnsi="Arial"/>
          <w:sz w:val="22"/>
          <w:szCs w:val="22"/>
        </w:rPr>
        <w:t xml:space="preserve"> Provost said that outside entities were </w:t>
      </w:r>
      <w:r w:rsidR="00866363">
        <w:rPr>
          <w:rFonts w:ascii="Arial" w:hAnsi="Arial"/>
          <w:sz w:val="22"/>
          <w:szCs w:val="22"/>
        </w:rPr>
        <w:t>involved in developing and supporting the program</w:t>
      </w:r>
      <w:r w:rsidR="00821560">
        <w:rPr>
          <w:rFonts w:ascii="Arial" w:hAnsi="Arial"/>
          <w:sz w:val="22"/>
          <w:szCs w:val="22"/>
        </w:rPr>
        <w:t xml:space="preserve"> and </w:t>
      </w:r>
      <w:r w:rsidR="00866363">
        <w:rPr>
          <w:rFonts w:ascii="Arial" w:hAnsi="Arial"/>
          <w:sz w:val="22"/>
          <w:szCs w:val="22"/>
        </w:rPr>
        <w:t xml:space="preserve">the University could not discuss it earlier.  </w:t>
      </w:r>
    </w:p>
    <w:p w14:paraId="4D73DC87" w14:textId="77777777" w:rsidR="00866363" w:rsidRDefault="00866363" w:rsidP="00F71ACA">
      <w:pPr>
        <w:ind w:left="450"/>
        <w:rPr>
          <w:rFonts w:ascii="Arial" w:hAnsi="Arial"/>
          <w:sz w:val="22"/>
          <w:szCs w:val="22"/>
        </w:rPr>
      </w:pPr>
    </w:p>
    <w:p w14:paraId="56B8169F" w14:textId="42C1FA0C" w:rsidR="007B166D" w:rsidRDefault="00866363" w:rsidP="00F71ACA">
      <w:pPr>
        <w:ind w:left="450"/>
        <w:rPr>
          <w:rFonts w:ascii="Arial" w:hAnsi="Arial"/>
          <w:sz w:val="22"/>
          <w:szCs w:val="22"/>
        </w:rPr>
      </w:pPr>
      <w:r>
        <w:rPr>
          <w:rFonts w:ascii="Arial" w:hAnsi="Arial"/>
          <w:sz w:val="22"/>
          <w:szCs w:val="22"/>
        </w:rPr>
        <w:t xml:space="preserve">Members of Policy Committee </w:t>
      </w:r>
      <w:r w:rsidR="00B342C5">
        <w:rPr>
          <w:rFonts w:ascii="Arial" w:hAnsi="Arial"/>
          <w:sz w:val="22"/>
          <w:szCs w:val="22"/>
        </w:rPr>
        <w:t xml:space="preserve">believe that </w:t>
      </w:r>
      <w:r w:rsidR="000A6564">
        <w:rPr>
          <w:rFonts w:ascii="Arial" w:hAnsi="Arial"/>
          <w:sz w:val="22"/>
          <w:szCs w:val="22"/>
        </w:rPr>
        <w:t xml:space="preserve">the </w:t>
      </w:r>
      <w:r>
        <w:rPr>
          <w:rFonts w:ascii="Arial" w:hAnsi="Arial"/>
          <w:sz w:val="22"/>
          <w:szCs w:val="22"/>
        </w:rPr>
        <w:t>“Bulletin in Effect</w:t>
      </w:r>
      <w:r w:rsidR="00620B4C">
        <w:rPr>
          <w:rFonts w:ascii="Arial" w:hAnsi="Arial"/>
          <w:sz w:val="22"/>
          <w:szCs w:val="22"/>
        </w:rPr>
        <w:t xml:space="preserve">” policy </w:t>
      </w:r>
      <w:r w:rsidR="00B342C5">
        <w:rPr>
          <w:rFonts w:ascii="Arial" w:hAnsi="Arial"/>
          <w:sz w:val="22"/>
          <w:szCs w:val="22"/>
        </w:rPr>
        <w:t xml:space="preserve">might </w:t>
      </w:r>
      <w:r w:rsidR="000A6564">
        <w:rPr>
          <w:rFonts w:ascii="Arial" w:hAnsi="Arial"/>
          <w:sz w:val="22"/>
          <w:szCs w:val="22"/>
        </w:rPr>
        <w:t xml:space="preserve">affect </w:t>
      </w:r>
      <w:r w:rsidR="00702395">
        <w:rPr>
          <w:rFonts w:ascii="Arial" w:hAnsi="Arial"/>
          <w:sz w:val="22"/>
          <w:szCs w:val="22"/>
        </w:rPr>
        <w:t xml:space="preserve">some </w:t>
      </w:r>
      <w:r w:rsidR="000A6564">
        <w:rPr>
          <w:rFonts w:ascii="Arial" w:hAnsi="Arial"/>
          <w:sz w:val="22"/>
          <w:szCs w:val="22"/>
        </w:rPr>
        <w:t xml:space="preserve">students’ returning.  The policy states that </w:t>
      </w:r>
      <w:r w:rsidR="00620B4C">
        <w:rPr>
          <w:rFonts w:ascii="Arial" w:hAnsi="Arial"/>
          <w:sz w:val="22"/>
          <w:szCs w:val="22"/>
        </w:rPr>
        <w:t>undergraduate students may graduate under the requirements stated in the Bulletin in effect at the time of their graduation or any of the bulletins in the previous seven academic years.</w:t>
      </w:r>
      <w:r>
        <w:rPr>
          <w:rFonts w:ascii="Arial" w:hAnsi="Arial"/>
          <w:sz w:val="22"/>
          <w:szCs w:val="22"/>
        </w:rPr>
        <w:t xml:space="preserve">  </w:t>
      </w:r>
      <w:r w:rsidR="009719D8">
        <w:rPr>
          <w:rFonts w:ascii="Arial" w:hAnsi="Arial"/>
          <w:sz w:val="22"/>
          <w:szCs w:val="22"/>
        </w:rPr>
        <w:t xml:space="preserve">Policy Committee </w:t>
      </w:r>
      <w:r w:rsidR="00F61BF6">
        <w:rPr>
          <w:rFonts w:ascii="Arial" w:hAnsi="Arial"/>
          <w:sz w:val="22"/>
          <w:szCs w:val="22"/>
        </w:rPr>
        <w:t xml:space="preserve">discussed </w:t>
      </w:r>
      <w:r w:rsidR="000A6564">
        <w:rPr>
          <w:rFonts w:ascii="Arial" w:hAnsi="Arial"/>
          <w:sz w:val="22"/>
          <w:szCs w:val="22"/>
        </w:rPr>
        <w:t xml:space="preserve">other </w:t>
      </w:r>
      <w:r w:rsidR="00F61BF6">
        <w:rPr>
          <w:rFonts w:ascii="Arial" w:hAnsi="Arial"/>
          <w:sz w:val="22"/>
          <w:szCs w:val="22"/>
        </w:rPr>
        <w:t>issues that students have had in completing their degree.</w:t>
      </w:r>
    </w:p>
    <w:p w14:paraId="0F47D0CB" w14:textId="263B8A0F" w:rsidR="0038264A" w:rsidRDefault="00BA7D49" w:rsidP="001E066B">
      <w:pPr>
        <w:rPr>
          <w:rFonts w:ascii="Arial" w:hAnsi="Arial"/>
          <w:sz w:val="22"/>
          <w:szCs w:val="22"/>
        </w:rPr>
      </w:pPr>
      <w:r>
        <w:rPr>
          <w:rFonts w:ascii="Arial" w:hAnsi="Arial"/>
          <w:sz w:val="22"/>
          <w:szCs w:val="22"/>
        </w:rPr>
        <w:t>______________________________________________________________________</w:t>
      </w:r>
    </w:p>
    <w:p w14:paraId="5121AAF3" w14:textId="77777777" w:rsidR="0038264A" w:rsidRDefault="0038264A" w:rsidP="001E066B">
      <w:pPr>
        <w:rPr>
          <w:rFonts w:ascii="Arial" w:hAnsi="Arial"/>
          <w:sz w:val="22"/>
          <w:szCs w:val="22"/>
        </w:rPr>
      </w:pPr>
    </w:p>
    <w:p w14:paraId="13A816C1" w14:textId="552C390A" w:rsidR="0038264A" w:rsidRPr="0038671A" w:rsidRDefault="00BA7D49" w:rsidP="001E066B">
      <w:pPr>
        <w:rPr>
          <w:rFonts w:ascii="Arial" w:hAnsi="Arial"/>
          <w:sz w:val="22"/>
          <w:szCs w:val="22"/>
        </w:rPr>
      </w:pPr>
      <w:r>
        <w:rPr>
          <w:rFonts w:ascii="Arial" w:hAnsi="Arial"/>
          <w:sz w:val="22"/>
          <w:szCs w:val="22"/>
        </w:rPr>
        <w:t>Approved as submitted at the Policy Committee meeting of June 18, 2018</w:t>
      </w:r>
    </w:p>
    <w:sectPr w:rsidR="0038264A" w:rsidRPr="0038671A" w:rsidSect="003E31A7">
      <w:footerReference w:type="even" r:id="rId8"/>
      <w:footerReference w:type="default" r:id="rId9"/>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E09E" w14:textId="77777777" w:rsidR="00606B6D" w:rsidRDefault="00606B6D" w:rsidP="000C487E">
      <w:r>
        <w:separator/>
      </w:r>
    </w:p>
  </w:endnote>
  <w:endnote w:type="continuationSeparator" w:id="0">
    <w:p w14:paraId="1CF7593B" w14:textId="77777777" w:rsidR="00606B6D" w:rsidRDefault="00606B6D" w:rsidP="000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0FCC" w14:textId="77777777" w:rsidR="00606B6D" w:rsidRDefault="00606B6D" w:rsidP="007D0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8BA7D" w14:textId="77777777" w:rsidR="00606B6D" w:rsidRDefault="00606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F063" w14:textId="7DEF584D" w:rsidR="00606B6D" w:rsidRDefault="00606B6D" w:rsidP="007D00C5">
    <w:pPr>
      <w:pStyle w:val="Footer"/>
      <w:framePr w:wrap="around" w:vAnchor="text" w:hAnchor="margin" w:xAlign="center" w:y="1"/>
      <w:rPr>
        <w:rStyle w:val="PageNumber"/>
      </w:rPr>
    </w:pPr>
  </w:p>
  <w:p w14:paraId="46252659" w14:textId="77777777" w:rsidR="00606B6D" w:rsidRDefault="00606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D5EE" w14:textId="77777777" w:rsidR="00606B6D" w:rsidRDefault="00606B6D" w:rsidP="000C487E">
      <w:r>
        <w:separator/>
      </w:r>
    </w:p>
  </w:footnote>
  <w:footnote w:type="continuationSeparator" w:id="0">
    <w:p w14:paraId="0BC88A75" w14:textId="77777777" w:rsidR="00606B6D" w:rsidRDefault="00606B6D" w:rsidP="000C48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C37B5B"/>
    <w:multiLevelType w:val="hybridMultilevel"/>
    <w:tmpl w:val="7BEA4DF8"/>
    <w:lvl w:ilvl="0" w:tplc="8A58DE7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E406BA7"/>
    <w:multiLevelType w:val="hybridMultilevel"/>
    <w:tmpl w:val="8006F310"/>
    <w:lvl w:ilvl="0" w:tplc="6DFE0B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C7560E1"/>
    <w:multiLevelType w:val="hybridMultilevel"/>
    <w:tmpl w:val="9AB4605A"/>
    <w:lvl w:ilvl="0" w:tplc="A52624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36CD6"/>
    <w:rsid w:val="00051488"/>
    <w:rsid w:val="00077034"/>
    <w:rsid w:val="000A6564"/>
    <w:rsid w:val="000C30AD"/>
    <w:rsid w:val="000C487E"/>
    <w:rsid w:val="000D5D2C"/>
    <w:rsid w:val="000E691F"/>
    <w:rsid w:val="001048BE"/>
    <w:rsid w:val="00105AB0"/>
    <w:rsid w:val="00112A95"/>
    <w:rsid w:val="00130AB6"/>
    <w:rsid w:val="00133FEC"/>
    <w:rsid w:val="0018606E"/>
    <w:rsid w:val="001B337B"/>
    <w:rsid w:val="001B4957"/>
    <w:rsid w:val="001E066B"/>
    <w:rsid w:val="001F0105"/>
    <w:rsid w:val="00204A1A"/>
    <w:rsid w:val="00247555"/>
    <w:rsid w:val="002B2F49"/>
    <w:rsid w:val="002B4DBD"/>
    <w:rsid w:val="002B612B"/>
    <w:rsid w:val="002D2C72"/>
    <w:rsid w:val="00310AAA"/>
    <w:rsid w:val="00325D30"/>
    <w:rsid w:val="00332C02"/>
    <w:rsid w:val="003348C8"/>
    <w:rsid w:val="0034135A"/>
    <w:rsid w:val="0034504D"/>
    <w:rsid w:val="0035558E"/>
    <w:rsid w:val="0035593F"/>
    <w:rsid w:val="0038264A"/>
    <w:rsid w:val="0038671A"/>
    <w:rsid w:val="00397A14"/>
    <w:rsid w:val="00397C00"/>
    <w:rsid w:val="003A2787"/>
    <w:rsid w:val="003B47B9"/>
    <w:rsid w:val="003D55E4"/>
    <w:rsid w:val="003E31A7"/>
    <w:rsid w:val="00401E38"/>
    <w:rsid w:val="004210D3"/>
    <w:rsid w:val="00424E4D"/>
    <w:rsid w:val="0042702C"/>
    <w:rsid w:val="00427441"/>
    <w:rsid w:val="00444BCA"/>
    <w:rsid w:val="004557A7"/>
    <w:rsid w:val="00491822"/>
    <w:rsid w:val="00502388"/>
    <w:rsid w:val="005027CB"/>
    <w:rsid w:val="00503256"/>
    <w:rsid w:val="00506B50"/>
    <w:rsid w:val="005114B7"/>
    <w:rsid w:val="00514044"/>
    <w:rsid w:val="0052235E"/>
    <w:rsid w:val="00524DE6"/>
    <w:rsid w:val="00534C6D"/>
    <w:rsid w:val="0055247E"/>
    <w:rsid w:val="005535B7"/>
    <w:rsid w:val="00566A91"/>
    <w:rsid w:val="005678DD"/>
    <w:rsid w:val="00577E57"/>
    <w:rsid w:val="005869AE"/>
    <w:rsid w:val="0058786F"/>
    <w:rsid w:val="00590C16"/>
    <w:rsid w:val="00591D85"/>
    <w:rsid w:val="005C3CFA"/>
    <w:rsid w:val="005C669B"/>
    <w:rsid w:val="005C7F5F"/>
    <w:rsid w:val="005E136A"/>
    <w:rsid w:val="00602806"/>
    <w:rsid w:val="00606B6D"/>
    <w:rsid w:val="006121F2"/>
    <w:rsid w:val="00614812"/>
    <w:rsid w:val="00620B4C"/>
    <w:rsid w:val="006523C8"/>
    <w:rsid w:val="00672ABB"/>
    <w:rsid w:val="00690A2D"/>
    <w:rsid w:val="00694B12"/>
    <w:rsid w:val="006974E6"/>
    <w:rsid w:val="006B6C67"/>
    <w:rsid w:val="006C3829"/>
    <w:rsid w:val="006C62F0"/>
    <w:rsid w:val="00702395"/>
    <w:rsid w:val="00702CA8"/>
    <w:rsid w:val="007034D0"/>
    <w:rsid w:val="007076FE"/>
    <w:rsid w:val="007130D1"/>
    <w:rsid w:val="00745A3A"/>
    <w:rsid w:val="00783F8F"/>
    <w:rsid w:val="007B166D"/>
    <w:rsid w:val="007C402A"/>
    <w:rsid w:val="007D00C5"/>
    <w:rsid w:val="007D18B7"/>
    <w:rsid w:val="007D44E1"/>
    <w:rsid w:val="00820EF6"/>
    <w:rsid w:val="00821560"/>
    <w:rsid w:val="008342F1"/>
    <w:rsid w:val="008365F7"/>
    <w:rsid w:val="008453B6"/>
    <w:rsid w:val="00866363"/>
    <w:rsid w:val="00871986"/>
    <w:rsid w:val="0088253E"/>
    <w:rsid w:val="008863BA"/>
    <w:rsid w:val="008A1B2A"/>
    <w:rsid w:val="008B1270"/>
    <w:rsid w:val="008B46E5"/>
    <w:rsid w:val="009151EF"/>
    <w:rsid w:val="00920060"/>
    <w:rsid w:val="00920E46"/>
    <w:rsid w:val="00926F11"/>
    <w:rsid w:val="009328C4"/>
    <w:rsid w:val="009719D8"/>
    <w:rsid w:val="00985B71"/>
    <w:rsid w:val="009A1403"/>
    <w:rsid w:val="009A6F5F"/>
    <w:rsid w:val="009C5032"/>
    <w:rsid w:val="009C6F5A"/>
    <w:rsid w:val="009F136C"/>
    <w:rsid w:val="00A0448F"/>
    <w:rsid w:val="00A04F85"/>
    <w:rsid w:val="00A10C67"/>
    <w:rsid w:val="00A3734D"/>
    <w:rsid w:val="00A47E48"/>
    <w:rsid w:val="00A51EC3"/>
    <w:rsid w:val="00A62ED4"/>
    <w:rsid w:val="00A67815"/>
    <w:rsid w:val="00A766C5"/>
    <w:rsid w:val="00A81140"/>
    <w:rsid w:val="00A84629"/>
    <w:rsid w:val="00A85909"/>
    <w:rsid w:val="00A91119"/>
    <w:rsid w:val="00A97572"/>
    <w:rsid w:val="00AA4487"/>
    <w:rsid w:val="00AD0ACB"/>
    <w:rsid w:val="00AD6F4F"/>
    <w:rsid w:val="00AD7F24"/>
    <w:rsid w:val="00B0540E"/>
    <w:rsid w:val="00B11A09"/>
    <w:rsid w:val="00B122F9"/>
    <w:rsid w:val="00B217B8"/>
    <w:rsid w:val="00B22DDF"/>
    <w:rsid w:val="00B342C5"/>
    <w:rsid w:val="00B34E2B"/>
    <w:rsid w:val="00B4706C"/>
    <w:rsid w:val="00B970FA"/>
    <w:rsid w:val="00BA4DDB"/>
    <w:rsid w:val="00BA7D49"/>
    <w:rsid w:val="00BC14AC"/>
    <w:rsid w:val="00BC4DE5"/>
    <w:rsid w:val="00C0667F"/>
    <w:rsid w:val="00C27BD0"/>
    <w:rsid w:val="00C37FA1"/>
    <w:rsid w:val="00C40028"/>
    <w:rsid w:val="00C57776"/>
    <w:rsid w:val="00C6726E"/>
    <w:rsid w:val="00C76F2F"/>
    <w:rsid w:val="00C77581"/>
    <w:rsid w:val="00C84F4F"/>
    <w:rsid w:val="00CB31B1"/>
    <w:rsid w:val="00CC144C"/>
    <w:rsid w:val="00CC6C8C"/>
    <w:rsid w:val="00CD12E5"/>
    <w:rsid w:val="00CD6E5E"/>
    <w:rsid w:val="00D26CBC"/>
    <w:rsid w:val="00D30091"/>
    <w:rsid w:val="00D33B8E"/>
    <w:rsid w:val="00D36ED4"/>
    <w:rsid w:val="00D56CB9"/>
    <w:rsid w:val="00D75E61"/>
    <w:rsid w:val="00D851BC"/>
    <w:rsid w:val="00DA4211"/>
    <w:rsid w:val="00DA4467"/>
    <w:rsid w:val="00DA5E98"/>
    <w:rsid w:val="00DB1244"/>
    <w:rsid w:val="00DB416A"/>
    <w:rsid w:val="00DC3C35"/>
    <w:rsid w:val="00E06E8F"/>
    <w:rsid w:val="00E2501E"/>
    <w:rsid w:val="00E32694"/>
    <w:rsid w:val="00E47A2E"/>
    <w:rsid w:val="00E50214"/>
    <w:rsid w:val="00E51115"/>
    <w:rsid w:val="00E70909"/>
    <w:rsid w:val="00E76540"/>
    <w:rsid w:val="00EA3E44"/>
    <w:rsid w:val="00EC0069"/>
    <w:rsid w:val="00EE1448"/>
    <w:rsid w:val="00EF38FE"/>
    <w:rsid w:val="00F07574"/>
    <w:rsid w:val="00F14999"/>
    <w:rsid w:val="00F154F0"/>
    <w:rsid w:val="00F26D70"/>
    <w:rsid w:val="00F407D3"/>
    <w:rsid w:val="00F438A1"/>
    <w:rsid w:val="00F5391E"/>
    <w:rsid w:val="00F61BF6"/>
    <w:rsid w:val="00F634CF"/>
    <w:rsid w:val="00F71ACA"/>
    <w:rsid w:val="00F75B0E"/>
    <w:rsid w:val="00FB1D90"/>
    <w:rsid w:val="00FC7D6E"/>
    <w:rsid w:val="00FF7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character" w:styleId="Hyperlink">
    <w:name w:val="Hyperlink"/>
    <w:basedOn w:val="DefaultParagraphFont"/>
    <w:uiPriority w:val="99"/>
    <w:unhideWhenUsed/>
    <w:rsid w:val="009719D8"/>
    <w:rPr>
      <w:color w:val="0000FF" w:themeColor="hyperlink"/>
      <w:u w:val="single"/>
    </w:rPr>
  </w:style>
  <w:style w:type="paragraph" w:styleId="Footer">
    <w:name w:val="footer"/>
    <w:basedOn w:val="Normal"/>
    <w:link w:val="FooterChar"/>
    <w:uiPriority w:val="99"/>
    <w:unhideWhenUsed/>
    <w:rsid w:val="000C487E"/>
    <w:pPr>
      <w:tabs>
        <w:tab w:val="center" w:pos="4320"/>
        <w:tab w:val="right" w:pos="8640"/>
      </w:tabs>
    </w:pPr>
  </w:style>
  <w:style w:type="character" w:customStyle="1" w:styleId="FooterChar">
    <w:name w:val="Footer Char"/>
    <w:basedOn w:val="DefaultParagraphFont"/>
    <w:link w:val="Footer"/>
    <w:uiPriority w:val="99"/>
    <w:rsid w:val="000C487E"/>
    <w:rPr>
      <w:sz w:val="24"/>
      <w:szCs w:val="24"/>
    </w:rPr>
  </w:style>
  <w:style w:type="character" w:styleId="PageNumber">
    <w:name w:val="page number"/>
    <w:basedOn w:val="DefaultParagraphFont"/>
    <w:uiPriority w:val="99"/>
    <w:semiHidden/>
    <w:unhideWhenUsed/>
    <w:rsid w:val="000C487E"/>
  </w:style>
  <w:style w:type="paragraph" w:styleId="Header">
    <w:name w:val="header"/>
    <w:basedOn w:val="Normal"/>
    <w:link w:val="HeaderChar"/>
    <w:uiPriority w:val="99"/>
    <w:unhideWhenUsed/>
    <w:rsid w:val="00BA7D49"/>
    <w:pPr>
      <w:tabs>
        <w:tab w:val="center" w:pos="4320"/>
        <w:tab w:val="right" w:pos="8640"/>
      </w:tabs>
    </w:pPr>
  </w:style>
  <w:style w:type="character" w:customStyle="1" w:styleId="HeaderChar">
    <w:name w:val="Header Char"/>
    <w:basedOn w:val="DefaultParagraphFont"/>
    <w:link w:val="Header"/>
    <w:uiPriority w:val="99"/>
    <w:rsid w:val="00BA7D4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character" w:styleId="Hyperlink">
    <w:name w:val="Hyperlink"/>
    <w:basedOn w:val="DefaultParagraphFont"/>
    <w:uiPriority w:val="99"/>
    <w:unhideWhenUsed/>
    <w:rsid w:val="009719D8"/>
    <w:rPr>
      <w:color w:val="0000FF" w:themeColor="hyperlink"/>
      <w:u w:val="single"/>
    </w:rPr>
  </w:style>
  <w:style w:type="paragraph" w:styleId="Footer">
    <w:name w:val="footer"/>
    <w:basedOn w:val="Normal"/>
    <w:link w:val="FooterChar"/>
    <w:uiPriority w:val="99"/>
    <w:unhideWhenUsed/>
    <w:rsid w:val="000C487E"/>
    <w:pPr>
      <w:tabs>
        <w:tab w:val="center" w:pos="4320"/>
        <w:tab w:val="right" w:pos="8640"/>
      </w:tabs>
    </w:pPr>
  </w:style>
  <w:style w:type="character" w:customStyle="1" w:styleId="FooterChar">
    <w:name w:val="Footer Char"/>
    <w:basedOn w:val="DefaultParagraphFont"/>
    <w:link w:val="Footer"/>
    <w:uiPriority w:val="99"/>
    <w:rsid w:val="000C487E"/>
    <w:rPr>
      <w:sz w:val="24"/>
      <w:szCs w:val="24"/>
    </w:rPr>
  </w:style>
  <w:style w:type="character" w:styleId="PageNumber">
    <w:name w:val="page number"/>
    <w:basedOn w:val="DefaultParagraphFont"/>
    <w:uiPriority w:val="99"/>
    <w:semiHidden/>
    <w:unhideWhenUsed/>
    <w:rsid w:val="000C487E"/>
  </w:style>
  <w:style w:type="paragraph" w:styleId="Header">
    <w:name w:val="header"/>
    <w:basedOn w:val="Normal"/>
    <w:link w:val="HeaderChar"/>
    <w:uiPriority w:val="99"/>
    <w:unhideWhenUsed/>
    <w:rsid w:val="00BA7D49"/>
    <w:pPr>
      <w:tabs>
        <w:tab w:val="center" w:pos="4320"/>
        <w:tab w:val="right" w:pos="8640"/>
      </w:tabs>
    </w:pPr>
  </w:style>
  <w:style w:type="character" w:customStyle="1" w:styleId="HeaderChar">
    <w:name w:val="Header Char"/>
    <w:basedOn w:val="DefaultParagraphFont"/>
    <w:link w:val="Header"/>
    <w:uiPriority w:val="99"/>
    <w:rsid w:val="00BA7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1366</Words>
  <Characters>7792</Characters>
  <Application>Microsoft Macintosh Word</Application>
  <DocSecurity>0</DocSecurity>
  <Lines>64</Lines>
  <Paragraphs>18</Paragraphs>
  <ScaleCrop>false</ScaleCrop>
  <Company>Wayne State University</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85</cp:revision>
  <cp:lastPrinted>2018-08-30T20:25:00Z</cp:lastPrinted>
  <dcterms:created xsi:type="dcterms:W3CDTF">2018-06-05T15:41:00Z</dcterms:created>
  <dcterms:modified xsi:type="dcterms:W3CDTF">2018-08-30T20:42:00Z</dcterms:modified>
</cp:coreProperties>
</file>