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0DF27841" w14:textId="77777777" w:rsidR="00036CD6" w:rsidRDefault="00036CD6"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43A53829" w14:textId="77777777" w:rsidR="00036CD6" w:rsidRDefault="00036CD6"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329A0AB6" w:rsidR="00036CD6" w:rsidRDefault="00F11EB5" w:rsidP="00036CD6">
      <w:pPr>
        <w:jc w:val="center"/>
        <w:rPr>
          <w:rFonts w:ascii="Arial" w:hAnsi="Arial"/>
          <w:sz w:val="22"/>
          <w:szCs w:val="22"/>
        </w:rPr>
      </w:pPr>
      <w:r>
        <w:rPr>
          <w:rFonts w:ascii="Arial" w:hAnsi="Arial"/>
          <w:sz w:val="22"/>
          <w:szCs w:val="22"/>
        </w:rPr>
        <w:t>April 2</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61682BD5" w14:textId="77777777" w:rsidR="007D44E1"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 xml:space="preserve">L. Beale; </w:t>
      </w:r>
      <w:r w:rsidR="007D44E1">
        <w:rPr>
          <w:rFonts w:ascii="Arial" w:hAnsi="Arial"/>
          <w:sz w:val="22"/>
          <w:szCs w:val="22"/>
        </w:rPr>
        <w:t xml:space="preserve">B. Roth; </w:t>
      </w:r>
      <w:r w:rsidR="00DB1244">
        <w:rPr>
          <w:rFonts w:ascii="Arial" w:hAnsi="Arial"/>
          <w:sz w:val="22"/>
          <w:szCs w:val="22"/>
        </w:rPr>
        <w:t>V. Dallas;</w:t>
      </w:r>
      <w:r w:rsidR="00A766C5">
        <w:rPr>
          <w:rFonts w:ascii="Arial" w:hAnsi="Arial"/>
          <w:sz w:val="22"/>
          <w:szCs w:val="22"/>
        </w:rPr>
        <w:t xml:space="preserve"> </w:t>
      </w:r>
      <w:r w:rsidR="007D44E1">
        <w:rPr>
          <w:rFonts w:ascii="Arial" w:hAnsi="Arial"/>
          <w:sz w:val="22"/>
          <w:szCs w:val="22"/>
        </w:rPr>
        <w:t xml:space="preserve">r. hoogland; </w:t>
      </w:r>
      <w:r>
        <w:rPr>
          <w:rFonts w:ascii="Arial" w:hAnsi="Arial"/>
          <w:sz w:val="22"/>
          <w:szCs w:val="22"/>
        </w:rPr>
        <w:t xml:space="preserve">D. Kessel; </w:t>
      </w:r>
      <w:r w:rsidR="00DB1244">
        <w:rPr>
          <w:rFonts w:ascii="Arial" w:hAnsi="Arial"/>
          <w:sz w:val="22"/>
          <w:szCs w:val="22"/>
        </w:rPr>
        <w:t xml:space="preserve">C. Parrish; </w:t>
      </w:r>
      <w:r>
        <w:rPr>
          <w:rFonts w:ascii="Arial" w:hAnsi="Arial"/>
          <w:sz w:val="22"/>
          <w:szCs w:val="22"/>
        </w:rPr>
        <w:t>L. Romano;</w:t>
      </w:r>
      <w:r w:rsidR="00204A1A">
        <w:rPr>
          <w:rFonts w:ascii="Arial" w:hAnsi="Arial"/>
          <w:sz w:val="22"/>
          <w:szCs w:val="22"/>
        </w:rPr>
        <w:t xml:space="preserve"> </w:t>
      </w:r>
    </w:p>
    <w:p w14:paraId="42314605" w14:textId="4B4B3A35" w:rsidR="00514044" w:rsidRDefault="00310AAA" w:rsidP="00514044">
      <w:pPr>
        <w:rPr>
          <w:rFonts w:ascii="Arial" w:hAnsi="Arial"/>
          <w:sz w:val="22"/>
          <w:szCs w:val="22"/>
        </w:rPr>
      </w:pPr>
      <w:r>
        <w:rPr>
          <w:rFonts w:ascii="Arial" w:hAnsi="Arial"/>
          <w:sz w:val="22"/>
          <w:szCs w:val="22"/>
        </w:rPr>
        <w:t xml:space="preserve">N. Simon; </w:t>
      </w:r>
      <w:r w:rsidR="00036CD6">
        <w:rPr>
          <w:rFonts w:ascii="Arial" w:hAnsi="Arial"/>
          <w:sz w:val="22"/>
          <w:szCs w:val="22"/>
        </w:rPr>
        <w:t>W. Volz;</w:t>
      </w:r>
      <w:r w:rsidR="00AD7F24">
        <w:rPr>
          <w:rFonts w:ascii="Arial" w:hAnsi="Arial"/>
          <w:sz w:val="22"/>
          <w:szCs w:val="22"/>
        </w:rPr>
        <w:t xml:space="preserve"> K. Whitfield</w:t>
      </w:r>
    </w:p>
    <w:p w14:paraId="5A99AB67" w14:textId="77777777" w:rsidR="00F11EB5" w:rsidRDefault="00F11EB5" w:rsidP="00514044">
      <w:pPr>
        <w:rPr>
          <w:rFonts w:ascii="Arial" w:hAnsi="Arial"/>
          <w:sz w:val="22"/>
          <w:szCs w:val="22"/>
        </w:rPr>
      </w:pPr>
    </w:p>
    <w:p w14:paraId="54516C9A" w14:textId="3B511AAE" w:rsidR="00F11EB5" w:rsidRDefault="00F11EB5" w:rsidP="00514044">
      <w:pPr>
        <w:rPr>
          <w:rFonts w:ascii="Arial" w:hAnsi="Arial"/>
          <w:sz w:val="22"/>
          <w:szCs w:val="22"/>
        </w:rPr>
      </w:pPr>
      <w:r>
        <w:rPr>
          <w:rFonts w:ascii="Arial" w:hAnsi="Arial"/>
          <w:sz w:val="22"/>
          <w:szCs w:val="22"/>
        </w:rPr>
        <w:t>Guest:  Sara Kacin, Director, Office for Teaching and Learning</w:t>
      </w:r>
    </w:p>
    <w:p w14:paraId="354888FB" w14:textId="77777777" w:rsidR="00204A1A" w:rsidRDefault="00204A1A" w:rsidP="00514044">
      <w:pPr>
        <w:rPr>
          <w:rFonts w:ascii="Arial" w:hAnsi="Arial"/>
          <w:sz w:val="22"/>
          <w:szCs w:val="22"/>
        </w:rPr>
      </w:pPr>
    </w:p>
    <w:p w14:paraId="31525EA2" w14:textId="5AE800A6"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 xml:space="preserve">of </w:t>
      </w:r>
      <w:r w:rsidR="00F11EB5">
        <w:rPr>
          <w:rFonts w:ascii="Arial" w:hAnsi="Arial"/>
          <w:sz w:val="22"/>
          <w:szCs w:val="22"/>
        </w:rPr>
        <w:t>April 2</w:t>
      </w:r>
      <w:r w:rsidR="008A1B2A">
        <w:rPr>
          <w:rFonts w:ascii="Arial" w:hAnsi="Arial"/>
          <w:sz w:val="22"/>
          <w:szCs w:val="22"/>
        </w:rPr>
        <w:t>, 2018</w:t>
      </w:r>
      <w:r>
        <w:rPr>
          <w:rFonts w:ascii="Arial" w:hAnsi="Arial"/>
          <w:sz w:val="22"/>
          <w:szCs w:val="22"/>
        </w:rPr>
        <w:t>.</w:t>
      </w:r>
      <w:r w:rsidR="00AD6F4F">
        <w:rPr>
          <w:rFonts w:ascii="Arial" w:hAnsi="Arial"/>
          <w:sz w:val="22"/>
          <w:szCs w:val="22"/>
        </w:rPr>
        <w:t xml:space="preserve">  </w:t>
      </w:r>
    </w:p>
    <w:p w14:paraId="3BBD008B" w14:textId="77777777" w:rsidR="00204A1A" w:rsidRDefault="00204A1A" w:rsidP="001E066B">
      <w:pPr>
        <w:rPr>
          <w:rFonts w:ascii="Arial" w:hAnsi="Arial"/>
          <w:sz w:val="22"/>
          <w:szCs w:val="22"/>
        </w:rPr>
      </w:pPr>
    </w:p>
    <w:p w14:paraId="44C8F901" w14:textId="5C039E95" w:rsidR="00A514D3" w:rsidRDefault="00C3529C" w:rsidP="00781857">
      <w:pPr>
        <w:pStyle w:val="ListParagraph"/>
        <w:numPr>
          <w:ilvl w:val="0"/>
          <w:numId w:val="6"/>
        </w:numPr>
        <w:rPr>
          <w:rFonts w:ascii="Arial" w:hAnsi="Arial"/>
          <w:sz w:val="22"/>
          <w:szCs w:val="22"/>
        </w:rPr>
      </w:pPr>
      <w:r>
        <w:rPr>
          <w:rFonts w:ascii="Arial" w:hAnsi="Arial"/>
          <w:sz w:val="22"/>
          <w:szCs w:val="22"/>
          <w:u w:val="single"/>
        </w:rPr>
        <w:t>Academy</w:t>
      </w:r>
      <w:r w:rsidR="00A514D3">
        <w:rPr>
          <w:rFonts w:ascii="Arial" w:hAnsi="Arial"/>
          <w:sz w:val="22"/>
          <w:szCs w:val="22"/>
          <w:u w:val="single"/>
        </w:rPr>
        <w:t xml:space="preserve"> of Teachers</w:t>
      </w:r>
      <w:r w:rsidR="00204A1A" w:rsidRPr="00781857">
        <w:rPr>
          <w:rFonts w:ascii="Arial" w:hAnsi="Arial"/>
          <w:sz w:val="22"/>
          <w:szCs w:val="22"/>
        </w:rPr>
        <w:t>:</w:t>
      </w:r>
      <w:r w:rsidR="00781857" w:rsidRPr="00781857">
        <w:rPr>
          <w:rFonts w:ascii="Arial" w:hAnsi="Arial"/>
          <w:sz w:val="22"/>
          <w:szCs w:val="22"/>
        </w:rPr>
        <w:t xml:space="preserve">  Provost Whitfield </w:t>
      </w:r>
      <w:r w:rsidR="00A514D3">
        <w:rPr>
          <w:rFonts w:ascii="Arial" w:hAnsi="Arial"/>
          <w:sz w:val="22"/>
          <w:szCs w:val="22"/>
        </w:rPr>
        <w:t xml:space="preserve">introduced the topic.  </w:t>
      </w:r>
      <w:proofErr w:type="gramStart"/>
      <w:r w:rsidR="00A514D3">
        <w:rPr>
          <w:rFonts w:ascii="Arial" w:hAnsi="Arial"/>
          <w:sz w:val="22"/>
          <w:szCs w:val="22"/>
        </w:rPr>
        <w:t>Faculty have</w:t>
      </w:r>
      <w:proofErr w:type="gramEnd"/>
      <w:r w:rsidR="00A514D3">
        <w:rPr>
          <w:rFonts w:ascii="Arial" w:hAnsi="Arial"/>
          <w:sz w:val="22"/>
          <w:szCs w:val="22"/>
        </w:rPr>
        <w:t xml:space="preserve"> commented that </w:t>
      </w:r>
      <w:r w:rsidR="00781857" w:rsidRPr="00781857">
        <w:rPr>
          <w:rFonts w:ascii="Arial" w:hAnsi="Arial"/>
          <w:sz w:val="22"/>
          <w:szCs w:val="22"/>
        </w:rPr>
        <w:t xml:space="preserve">teaching is not appreciated </w:t>
      </w:r>
      <w:r w:rsidR="00AE589C">
        <w:rPr>
          <w:rFonts w:ascii="Arial" w:hAnsi="Arial"/>
          <w:sz w:val="22"/>
          <w:szCs w:val="22"/>
        </w:rPr>
        <w:t xml:space="preserve">and is not rewarded </w:t>
      </w:r>
      <w:r w:rsidR="00781857" w:rsidRPr="00781857">
        <w:rPr>
          <w:rFonts w:ascii="Arial" w:hAnsi="Arial"/>
          <w:sz w:val="22"/>
          <w:szCs w:val="22"/>
        </w:rPr>
        <w:t xml:space="preserve">as much as research.  To some degree that </w:t>
      </w:r>
      <w:r w:rsidR="00AE589C">
        <w:rPr>
          <w:rFonts w:ascii="Arial" w:hAnsi="Arial"/>
          <w:sz w:val="22"/>
          <w:szCs w:val="22"/>
        </w:rPr>
        <w:t xml:space="preserve">is true in research universities, </w:t>
      </w:r>
      <w:r w:rsidR="00781857" w:rsidRPr="00781857">
        <w:rPr>
          <w:rFonts w:ascii="Arial" w:hAnsi="Arial"/>
          <w:sz w:val="22"/>
          <w:szCs w:val="22"/>
        </w:rPr>
        <w:t xml:space="preserve">but </w:t>
      </w:r>
      <w:r w:rsidR="003F38C7">
        <w:rPr>
          <w:rFonts w:ascii="Arial" w:hAnsi="Arial"/>
          <w:sz w:val="22"/>
          <w:szCs w:val="22"/>
        </w:rPr>
        <w:t xml:space="preserve">the Provost </w:t>
      </w:r>
      <w:r w:rsidR="00781857" w:rsidRPr="00781857">
        <w:rPr>
          <w:rFonts w:ascii="Arial" w:hAnsi="Arial"/>
          <w:sz w:val="22"/>
          <w:szCs w:val="22"/>
        </w:rPr>
        <w:t>would like to</w:t>
      </w:r>
      <w:r w:rsidR="00AE589C">
        <w:rPr>
          <w:rFonts w:ascii="Arial" w:hAnsi="Arial"/>
          <w:sz w:val="22"/>
          <w:szCs w:val="22"/>
        </w:rPr>
        <w:t xml:space="preserve"> </w:t>
      </w:r>
      <w:r w:rsidR="003F38C7">
        <w:rPr>
          <w:rFonts w:ascii="Arial" w:hAnsi="Arial"/>
          <w:sz w:val="22"/>
          <w:szCs w:val="22"/>
        </w:rPr>
        <w:t>emphasize the value of teaching more than we now do.</w:t>
      </w:r>
      <w:r w:rsidR="00781857" w:rsidRPr="00781857">
        <w:rPr>
          <w:rFonts w:ascii="Arial" w:hAnsi="Arial"/>
          <w:sz w:val="22"/>
          <w:szCs w:val="22"/>
        </w:rPr>
        <w:t xml:space="preserve">  </w:t>
      </w:r>
      <w:r w:rsidR="00781857">
        <w:rPr>
          <w:rFonts w:ascii="Arial" w:hAnsi="Arial"/>
          <w:sz w:val="22"/>
          <w:szCs w:val="22"/>
        </w:rPr>
        <w:t xml:space="preserve">The Policy Committee has commented on </w:t>
      </w:r>
      <w:r w:rsidR="00AE589C">
        <w:rPr>
          <w:rFonts w:ascii="Arial" w:hAnsi="Arial"/>
          <w:sz w:val="22"/>
          <w:szCs w:val="22"/>
        </w:rPr>
        <w:t xml:space="preserve">problems associated with </w:t>
      </w:r>
      <w:r w:rsidR="00781857">
        <w:rPr>
          <w:rFonts w:ascii="Arial" w:hAnsi="Arial"/>
          <w:sz w:val="22"/>
          <w:szCs w:val="22"/>
        </w:rPr>
        <w:t xml:space="preserve">the </w:t>
      </w:r>
      <w:r w:rsidR="00AE589C">
        <w:rPr>
          <w:rFonts w:ascii="Arial" w:hAnsi="Arial"/>
          <w:sz w:val="22"/>
          <w:szCs w:val="22"/>
        </w:rPr>
        <w:t xml:space="preserve">use of the SET to evaluate </w:t>
      </w:r>
      <w:r w:rsidR="00F95465">
        <w:rPr>
          <w:rFonts w:ascii="Arial" w:hAnsi="Arial"/>
          <w:sz w:val="22"/>
          <w:szCs w:val="22"/>
        </w:rPr>
        <w:t>an instructor’s</w:t>
      </w:r>
      <w:r w:rsidR="00781857">
        <w:rPr>
          <w:rFonts w:ascii="Arial" w:hAnsi="Arial"/>
          <w:sz w:val="22"/>
          <w:szCs w:val="22"/>
        </w:rPr>
        <w:t xml:space="preserve"> teaching.  </w:t>
      </w:r>
      <w:r w:rsidR="00A514D3">
        <w:rPr>
          <w:rFonts w:ascii="Arial" w:hAnsi="Arial"/>
          <w:sz w:val="22"/>
          <w:szCs w:val="22"/>
        </w:rPr>
        <w:t xml:space="preserve">Ms. Kacin is </w:t>
      </w:r>
      <w:r w:rsidR="00AE589C">
        <w:rPr>
          <w:rFonts w:ascii="Arial" w:hAnsi="Arial"/>
          <w:sz w:val="22"/>
          <w:szCs w:val="22"/>
        </w:rPr>
        <w:t>attemptin</w:t>
      </w:r>
      <w:r w:rsidR="00A514D3">
        <w:rPr>
          <w:rFonts w:ascii="Arial" w:hAnsi="Arial"/>
          <w:sz w:val="22"/>
          <w:szCs w:val="22"/>
        </w:rPr>
        <w:t>g to address the issue with the Academy of Teachers.</w:t>
      </w:r>
    </w:p>
    <w:p w14:paraId="26B23CFB" w14:textId="77777777" w:rsidR="00C07924" w:rsidRDefault="00C07924" w:rsidP="00C07924">
      <w:pPr>
        <w:rPr>
          <w:rFonts w:ascii="Arial" w:hAnsi="Arial"/>
          <w:sz w:val="22"/>
          <w:szCs w:val="22"/>
        </w:rPr>
      </w:pPr>
    </w:p>
    <w:p w14:paraId="33C1DBAF" w14:textId="2DEE9A3D" w:rsidR="00AE589C" w:rsidRDefault="00C07924" w:rsidP="00AE589C">
      <w:pPr>
        <w:ind w:left="450"/>
        <w:rPr>
          <w:rFonts w:ascii="Arial" w:hAnsi="Arial"/>
          <w:sz w:val="22"/>
          <w:szCs w:val="22"/>
        </w:rPr>
      </w:pPr>
      <w:r>
        <w:rPr>
          <w:rFonts w:ascii="Arial" w:hAnsi="Arial"/>
          <w:sz w:val="22"/>
          <w:szCs w:val="22"/>
        </w:rPr>
        <w:t xml:space="preserve">Ms. Kacin </w:t>
      </w:r>
      <w:r w:rsidR="00AE589C">
        <w:rPr>
          <w:rFonts w:ascii="Arial" w:hAnsi="Arial"/>
          <w:sz w:val="22"/>
          <w:szCs w:val="22"/>
        </w:rPr>
        <w:t>researched nine models of Academies of Teachers across the U.S.  Focus groups of faculty identified ways to improve teaching on campus.  Teaching needed to be seen as important</w:t>
      </w:r>
      <w:r w:rsidR="003F38C7">
        <w:rPr>
          <w:rFonts w:ascii="Arial" w:hAnsi="Arial"/>
          <w:sz w:val="22"/>
          <w:szCs w:val="22"/>
        </w:rPr>
        <w:t>.  Th</w:t>
      </w:r>
      <w:r w:rsidR="00AE589C">
        <w:rPr>
          <w:rFonts w:ascii="Arial" w:hAnsi="Arial"/>
          <w:sz w:val="22"/>
          <w:szCs w:val="22"/>
        </w:rPr>
        <w:t>ere should be an award structure</w:t>
      </w:r>
      <w:r w:rsidR="003F38C7">
        <w:rPr>
          <w:rFonts w:ascii="Arial" w:hAnsi="Arial"/>
          <w:sz w:val="22"/>
          <w:szCs w:val="22"/>
        </w:rPr>
        <w:t>.  The University should bu</w:t>
      </w:r>
      <w:r w:rsidR="00AE589C">
        <w:rPr>
          <w:rFonts w:ascii="Arial" w:hAnsi="Arial"/>
          <w:sz w:val="22"/>
          <w:szCs w:val="22"/>
        </w:rPr>
        <w:t>ild a sense of belonging around excellence in teaching and learning</w:t>
      </w:r>
      <w:r w:rsidR="003F38C7">
        <w:rPr>
          <w:rFonts w:ascii="Arial" w:hAnsi="Arial"/>
          <w:sz w:val="22"/>
          <w:szCs w:val="22"/>
        </w:rPr>
        <w:t>.  We should h</w:t>
      </w:r>
      <w:r w:rsidR="00AE589C">
        <w:rPr>
          <w:rFonts w:ascii="Arial" w:hAnsi="Arial"/>
          <w:sz w:val="22"/>
          <w:szCs w:val="22"/>
        </w:rPr>
        <w:t xml:space="preserve">ave a shared space for discussion.  </w:t>
      </w:r>
    </w:p>
    <w:p w14:paraId="084CA456" w14:textId="77777777" w:rsidR="00AE589C" w:rsidRDefault="00AE589C" w:rsidP="00AE589C">
      <w:pPr>
        <w:ind w:left="450"/>
        <w:rPr>
          <w:rFonts w:ascii="Arial" w:hAnsi="Arial"/>
          <w:sz w:val="22"/>
          <w:szCs w:val="22"/>
        </w:rPr>
      </w:pPr>
    </w:p>
    <w:p w14:paraId="356E8137" w14:textId="5E87219D" w:rsidR="00AE589C" w:rsidRDefault="00AE589C" w:rsidP="00AE589C">
      <w:pPr>
        <w:ind w:left="450"/>
        <w:rPr>
          <w:rFonts w:ascii="Arial" w:hAnsi="Arial"/>
          <w:sz w:val="22"/>
          <w:szCs w:val="22"/>
        </w:rPr>
      </w:pPr>
      <w:r>
        <w:rPr>
          <w:rFonts w:ascii="Arial" w:hAnsi="Arial"/>
          <w:sz w:val="22"/>
          <w:szCs w:val="22"/>
        </w:rPr>
        <w:t>An announcement was sent seeking nominations for the inaugural members of the Academy of Teachers (AOT).</w:t>
      </w:r>
      <w:r w:rsidR="00386614">
        <w:rPr>
          <w:rFonts w:ascii="Arial" w:hAnsi="Arial"/>
          <w:sz w:val="22"/>
          <w:szCs w:val="22"/>
        </w:rPr>
        <w:t xml:space="preserve">  </w:t>
      </w:r>
      <w:r>
        <w:rPr>
          <w:rFonts w:ascii="Arial" w:hAnsi="Arial"/>
          <w:sz w:val="22"/>
          <w:szCs w:val="22"/>
        </w:rPr>
        <w:t xml:space="preserve">The applications were reviewed and </w:t>
      </w:r>
      <w:proofErr w:type="spellStart"/>
      <w:r>
        <w:rPr>
          <w:rFonts w:ascii="Arial" w:hAnsi="Arial"/>
          <w:sz w:val="22"/>
          <w:szCs w:val="22"/>
        </w:rPr>
        <w:t>recommenda</w:t>
      </w:r>
      <w:r w:rsidR="002840FA">
        <w:rPr>
          <w:rFonts w:ascii="Arial" w:hAnsi="Arial"/>
          <w:sz w:val="22"/>
          <w:szCs w:val="22"/>
        </w:rPr>
        <w:t>-</w:t>
      </w:r>
      <w:r>
        <w:rPr>
          <w:rFonts w:ascii="Arial" w:hAnsi="Arial"/>
          <w:sz w:val="22"/>
          <w:szCs w:val="22"/>
        </w:rPr>
        <w:t>tions</w:t>
      </w:r>
      <w:proofErr w:type="spellEnd"/>
      <w:r>
        <w:rPr>
          <w:rFonts w:ascii="Arial" w:hAnsi="Arial"/>
          <w:sz w:val="22"/>
          <w:szCs w:val="22"/>
        </w:rPr>
        <w:t xml:space="preserve"> were made to the Provost, who selected the members.  </w:t>
      </w:r>
      <w:r w:rsidR="00386614">
        <w:rPr>
          <w:rFonts w:ascii="Arial" w:hAnsi="Arial"/>
          <w:sz w:val="22"/>
          <w:szCs w:val="22"/>
        </w:rPr>
        <w:t>Th</w:t>
      </w:r>
      <w:r w:rsidR="002840FA">
        <w:rPr>
          <w:rFonts w:ascii="Arial" w:hAnsi="Arial"/>
          <w:sz w:val="22"/>
          <w:szCs w:val="22"/>
        </w:rPr>
        <w:t xml:space="preserve">e faculty who were </w:t>
      </w:r>
      <w:r w:rsidR="00386614">
        <w:rPr>
          <w:rFonts w:ascii="Arial" w:hAnsi="Arial"/>
          <w:sz w:val="22"/>
          <w:szCs w:val="22"/>
        </w:rPr>
        <w:t xml:space="preserve">selected </w:t>
      </w:r>
      <w:proofErr w:type="gramStart"/>
      <w:r w:rsidR="00386614">
        <w:rPr>
          <w:rFonts w:ascii="Arial" w:hAnsi="Arial"/>
          <w:sz w:val="22"/>
          <w:szCs w:val="22"/>
        </w:rPr>
        <w:t>are</w:t>
      </w:r>
      <w:proofErr w:type="gramEnd"/>
      <w:r w:rsidR="00386614">
        <w:rPr>
          <w:rFonts w:ascii="Arial" w:hAnsi="Arial"/>
          <w:sz w:val="22"/>
          <w:szCs w:val="22"/>
        </w:rPr>
        <w:t xml:space="preserve"> recognized as effective teachers.  </w:t>
      </w:r>
      <w:r>
        <w:rPr>
          <w:rFonts w:ascii="Arial" w:hAnsi="Arial"/>
          <w:sz w:val="22"/>
          <w:szCs w:val="22"/>
        </w:rPr>
        <w:t xml:space="preserve">The goal is to launch the Academy in fall 2018.  The inaugural AOT will create the charter and finalize the mission and vision statements.  Thereafter the membership will be selected according to the AOT bylaws and with input from the Policy Committee. </w:t>
      </w:r>
    </w:p>
    <w:p w14:paraId="6E534FE3" w14:textId="77777777" w:rsidR="00AE589C" w:rsidRDefault="00AE589C" w:rsidP="00AE589C">
      <w:pPr>
        <w:ind w:left="450"/>
        <w:rPr>
          <w:rFonts w:ascii="Arial" w:hAnsi="Arial"/>
          <w:sz w:val="22"/>
          <w:szCs w:val="22"/>
        </w:rPr>
      </w:pPr>
    </w:p>
    <w:p w14:paraId="3B339BBA" w14:textId="77777777" w:rsidR="00386614" w:rsidRDefault="00044E4B" w:rsidP="002036E8">
      <w:pPr>
        <w:ind w:left="450"/>
        <w:rPr>
          <w:rFonts w:ascii="Arial" w:hAnsi="Arial"/>
          <w:sz w:val="22"/>
          <w:szCs w:val="22"/>
        </w:rPr>
      </w:pPr>
      <w:r>
        <w:rPr>
          <w:rFonts w:ascii="Arial" w:hAnsi="Arial"/>
          <w:sz w:val="22"/>
          <w:szCs w:val="22"/>
        </w:rPr>
        <w:t>A Policy Committee member pointed out that the place for discussion about educational policy, teaching, research, and community engagement is the Academic Senate</w:t>
      </w:r>
      <w:r w:rsidR="00330DAF">
        <w:rPr>
          <w:rFonts w:ascii="Arial" w:hAnsi="Arial"/>
          <w:sz w:val="22"/>
          <w:szCs w:val="22"/>
        </w:rPr>
        <w:t xml:space="preserve">. </w:t>
      </w:r>
      <w:r>
        <w:rPr>
          <w:rFonts w:ascii="Arial" w:hAnsi="Arial"/>
          <w:sz w:val="22"/>
          <w:szCs w:val="22"/>
        </w:rPr>
        <w:t xml:space="preserve"> The</w:t>
      </w:r>
      <w:r w:rsidR="0014385A">
        <w:rPr>
          <w:rFonts w:ascii="Arial" w:hAnsi="Arial"/>
          <w:sz w:val="22"/>
          <w:szCs w:val="22"/>
        </w:rPr>
        <w:t xml:space="preserve"> AAUP-AFT facilitates discussions as well.</w:t>
      </w:r>
      <w:r>
        <w:rPr>
          <w:rFonts w:ascii="Arial" w:hAnsi="Arial"/>
          <w:sz w:val="22"/>
          <w:szCs w:val="22"/>
        </w:rPr>
        <w:t xml:space="preserve">  </w:t>
      </w:r>
      <w:r w:rsidR="00E436D4">
        <w:rPr>
          <w:rFonts w:ascii="Arial" w:hAnsi="Arial"/>
          <w:sz w:val="22"/>
          <w:szCs w:val="22"/>
        </w:rPr>
        <w:t xml:space="preserve">Some of the areas on which the Academy members would advise the Provost are within the purview of the AAUP-AFT.  </w:t>
      </w:r>
    </w:p>
    <w:p w14:paraId="3E3A76DA" w14:textId="77777777" w:rsidR="00386614" w:rsidRDefault="00386614" w:rsidP="002036E8">
      <w:pPr>
        <w:ind w:left="450"/>
        <w:rPr>
          <w:rFonts w:ascii="Arial" w:hAnsi="Arial"/>
          <w:sz w:val="22"/>
          <w:szCs w:val="22"/>
        </w:rPr>
      </w:pPr>
    </w:p>
    <w:p w14:paraId="76A11A99" w14:textId="17F4DB0C" w:rsidR="003463F0" w:rsidRDefault="00386614" w:rsidP="002036E8">
      <w:pPr>
        <w:ind w:left="450"/>
        <w:rPr>
          <w:rFonts w:ascii="Arial" w:hAnsi="Arial"/>
          <w:sz w:val="22"/>
          <w:szCs w:val="22"/>
        </w:rPr>
      </w:pPr>
      <w:r>
        <w:rPr>
          <w:rFonts w:ascii="Arial" w:hAnsi="Arial"/>
          <w:sz w:val="22"/>
          <w:szCs w:val="22"/>
        </w:rPr>
        <w:t xml:space="preserve">Other Policy Committee </w:t>
      </w:r>
      <w:r w:rsidR="002840FA">
        <w:rPr>
          <w:rFonts w:ascii="Arial" w:hAnsi="Arial"/>
          <w:sz w:val="22"/>
          <w:szCs w:val="22"/>
        </w:rPr>
        <w:t xml:space="preserve">members </w:t>
      </w:r>
      <w:r>
        <w:rPr>
          <w:rFonts w:ascii="Arial" w:hAnsi="Arial"/>
          <w:sz w:val="22"/>
          <w:szCs w:val="22"/>
        </w:rPr>
        <w:t xml:space="preserve">suggested that the Academic Senate have input into the process.  </w:t>
      </w:r>
      <w:r w:rsidR="002840FA">
        <w:rPr>
          <w:rFonts w:ascii="Arial" w:hAnsi="Arial"/>
          <w:sz w:val="22"/>
          <w:szCs w:val="22"/>
        </w:rPr>
        <w:t>It was decided that t</w:t>
      </w:r>
      <w:r>
        <w:rPr>
          <w:rFonts w:ascii="Arial" w:hAnsi="Arial"/>
          <w:sz w:val="22"/>
          <w:szCs w:val="22"/>
        </w:rPr>
        <w:t xml:space="preserve">he </w:t>
      </w:r>
      <w:r w:rsidR="003463F0">
        <w:rPr>
          <w:rFonts w:ascii="Arial" w:hAnsi="Arial"/>
          <w:sz w:val="22"/>
          <w:szCs w:val="22"/>
        </w:rPr>
        <w:t xml:space="preserve">Faculty Affairs Committee and the Curriculum and Instruction Committee </w:t>
      </w:r>
      <w:r>
        <w:rPr>
          <w:rFonts w:ascii="Arial" w:hAnsi="Arial"/>
          <w:sz w:val="22"/>
          <w:szCs w:val="22"/>
        </w:rPr>
        <w:t>w</w:t>
      </w:r>
      <w:r w:rsidR="002840FA">
        <w:rPr>
          <w:rFonts w:ascii="Arial" w:hAnsi="Arial"/>
          <w:sz w:val="22"/>
          <w:szCs w:val="22"/>
        </w:rPr>
        <w:t>ould</w:t>
      </w:r>
      <w:r>
        <w:rPr>
          <w:rFonts w:ascii="Arial" w:hAnsi="Arial"/>
          <w:sz w:val="22"/>
          <w:szCs w:val="22"/>
        </w:rPr>
        <w:t xml:space="preserve"> review the proposal.</w:t>
      </w:r>
    </w:p>
    <w:p w14:paraId="701CA756" w14:textId="77777777" w:rsidR="000E4767" w:rsidRDefault="000E4767" w:rsidP="002036E8">
      <w:pPr>
        <w:ind w:left="450"/>
        <w:rPr>
          <w:rFonts w:ascii="Arial" w:hAnsi="Arial"/>
          <w:sz w:val="22"/>
          <w:szCs w:val="22"/>
        </w:rPr>
      </w:pPr>
    </w:p>
    <w:p w14:paraId="1513D91C" w14:textId="77777777" w:rsidR="00C75308" w:rsidRDefault="000E4767" w:rsidP="002036E8">
      <w:pPr>
        <w:ind w:left="450"/>
        <w:rPr>
          <w:rFonts w:ascii="Arial" w:hAnsi="Arial"/>
          <w:sz w:val="22"/>
          <w:szCs w:val="22"/>
        </w:rPr>
      </w:pPr>
      <w:r>
        <w:rPr>
          <w:rFonts w:ascii="Arial" w:hAnsi="Arial"/>
          <w:sz w:val="22"/>
          <w:szCs w:val="22"/>
        </w:rPr>
        <w:t xml:space="preserve">Provost Whitfield welcomed </w:t>
      </w:r>
      <w:r w:rsidR="00386614">
        <w:rPr>
          <w:rFonts w:ascii="Arial" w:hAnsi="Arial"/>
          <w:sz w:val="22"/>
          <w:szCs w:val="22"/>
        </w:rPr>
        <w:t>the input</w:t>
      </w:r>
      <w:r>
        <w:rPr>
          <w:rFonts w:ascii="Arial" w:hAnsi="Arial"/>
          <w:sz w:val="22"/>
          <w:szCs w:val="22"/>
        </w:rPr>
        <w:t xml:space="preserve">.  The inaugural group is charged with figuring </w:t>
      </w:r>
      <w:proofErr w:type="gramStart"/>
      <w:r>
        <w:rPr>
          <w:rFonts w:ascii="Arial" w:hAnsi="Arial"/>
          <w:sz w:val="22"/>
          <w:szCs w:val="22"/>
        </w:rPr>
        <w:t>out</w:t>
      </w:r>
      <w:proofErr w:type="gramEnd"/>
      <w:r>
        <w:rPr>
          <w:rFonts w:ascii="Arial" w:hAnsi="Arial"/>
          <w:sz w:val="22"/>
          <w:szCs w:val="22"/>
        </w:rPr>
        <w:t xml:space="preserve"> what the Academy should </w:t>
      </w:r>
      <w:r w:rsidR="00386614">
        <w:rPr>
          <w:rFonts w:ascii="Arial" w:hAnsi="Arial"/>
          <w:sz w:val="22"/>
          <w:szCs w:val="22"/>
        </w:rPr>
        <w:t>be</w:t>
      </w:r>
      <w:r>
        <w:rPr>
          <w:rFonts w:ascii="Arial" w:hAnsi="Arial"/>
          <w:sz w:val="22"/>
          <w:szCs w:val="22"/>
        </w:rPr>
        <w:t xml:space="preserve">. </w:t>
      </w:r>
      <w:r w:rsidR="00F32DA8">
        <w:rPr>
          <w:rFonts w:ascii="Arial" w:hAnsi="Arial"/>
          <w:sz w:val="22"/>
          <w:szCs w:val="22"/>
        </w:rPr>
        <w:t xml:space="preserve"> </w:t>
      </w:r>
      <w:r>
        <w:rPr>
          <w:rFonts w:ascii="Arial" w:hAnsi="Arial"/>
          <w:sz w:val="22"/>
          <w:szCs w:val="22"/>
        </w:rPr>
        <w:t xml:space="preserve">The AOT </w:t>
      </w:r>
      <w:r w:rsidR="005C503D">
        <w:rPr>
          <w:rFonts w:ascii="Arial" w:hAnsi="Arial"/>
          <w:sz w:val="22"/>
          <w:szCs w:val="22"/>
        </w:rPr>
        <w:t xml:space="preserve">will </w:t>
      </w:r>
      <w:r>
        <w:rPr>
          <w:rFonts w:ascii="Arial" w:hAnsi="Arial"/>
          <w:sz w:val="22"/>
          <w:szCs w:val="22"/>
        </w:rPr>
        <w:t>serve as a source of information for</w:t>
      </w:r>
      <w:r w:rsidR="00386614">
        <w:rPr>
          <w:rFonts w:ascii="Arial" w:hAnsi="Arial"/>
          <w:sz w:val="22"/>
          <w:szCs w:val="22"/>
        </w:rPr>
        <w:t xml:space="preserve"> the Provost.  He would bring recommendations and possible policies</w:t>
      </w:r>
      <w:r w:rsidR="005C503D">
        <w:rPr>
          <w:rFonts w:ascii="Arial" w:hAnsi="Arial"/>
          <w:sz w:val="22"/>
          <w:szCs w:val="22"/>
        </w:rPr>
        <w:t xml:space="preserve"> from the AOT</w:t>
      </w:r>
      <w:r w:rsidR="00386614">
        <w:rPr>
          <w:rFonts w:ascii="Arial" w:hAnsi="Arial"/>
          <w:sz w:val="22"/>
          <w:szCs w:val="22"/>
        </w:rPr>
        <w:t xml:space="preserve"> </w:t>
      </w:r>
      <w:r>
        <w:rPr>
          <w:rFonts w:ascii="Arial" w:hAnsi="Arial"/>
          <w:sz w:val="22"/>
          <w:szCs w:val="22"/>
        </w:rPr>
        <w:t xml:space="preserve">to the Academic Senate for its consideration.  </w:t>
      </w:r>
      <w:r w:rsidR="00F32DA8">
        <w:rPr>
          <w:rFonts w:ascii="Arial" w:hAnsi="Arial"/>
          <w:sz w:val="22"/>
          <w:szCs w:val="22"/>
        </w:rPr>
        <w:t xml:space="preserve">The Provost will consider additional </w:t>
      </w:r>
    </w:p>
    <w:p w14:paraId="0B98B4EC" w14:textId="3E0B8A60" w:rsidR="00C75308" w:rsidRDefault="00C75308" w:rsidP="00C75308">
      <w:pPr>
        <w:rPr>
          <w:rFonts w:ascii="Arial" w:hAnsi="Arial"/>
          <w:sz w:val="22"/>
          <w:szCs w:val="22"/>
        </w:rPr>
      </w:pPr>
      <w:r>
        <w:rPr>
          <w:rFonts w:ascii="Arial" w:hAnsi="Arial"/>
          <w:sz w:val="22"/>
          <w:szCs w:val="22"/>
        </w:rPr>
        <w:lastRenderedPageBreak/>
        <w:t>Proceedings of the Policy Committee – April 2,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6F8E381C" w14:textId="77777777" w:rsidR="00C75308" w:rsidRDefault="00C75308" w:rsidP="00C75308">
      <w:pPr>
        <w:rPr>
          <w:rFonts w:ascii="Arial" w:hAnsi="Arial"/>
          <w:sz w:val="22"/>
          <w:szCs w:val="22"/>
        </w:rPr>
      </w:pPr>
    </w:p>
    <w:p w14:paraId="7C617788" w14:textId="77777777" w:rsidR="00C75308" w:rsidRDefault="00C75308" w:rsidP="002036E8">
      <w:pPr>
        <w:ind w:left="450"/>
        <w:rPr>
          <w:rFonts w:ascii="Arial" w:hAnsi="Arial"/>
          <w:sz w:val="22"/>
          <w:szCs w:val="22"/>
        </w:rPr>
      </w:pPr>
    </w:p>
    <w:p w14:paraId="1296F670" w14:textId="357CB0D5" w:rsidR="000E4767" w:rsidRDefault="00F32DA8" w:rsidP="002036E8">
      <w:pPr>
        <w:ind w:left="450"/>
        <w:rPr>
          <w:rFonts w:ascii="Arial" w:hAnsi="Arial"/>
          <w:sz w:val="22"/>
          <w:szCs w:val="22"/>
        </w:rPr>
      </w:pPr>
      <w:proofErr w:type="gramStart"/>
      <w:r>
        <w:rPr>
          <w:rFonts w:ascii="Arial" w:hAnsi="Arial"/>
          <w:sz w:val="22"/>
          <w:szCs w:val="22"/>
        </w:rPr>
        <w:t>appointments</w:t>
      </w:r>
      <w:proofErr w:type="gramEnd"/>
      <w:r>
        <w:rPr>
          <w:rFonts w:ascii="Arial" w:hAnsi="Arial"/>
          <w:sz w:val="22"/>
          <w:szCs w:val="22"/>
        </w:rPr>
        <w:t xml:space="preserve"> to the AOT.</w:t>
      </w:r>
      <w:r w:rsidR="00386614">
        <w:rPr>
          <w:rFonts w:ascii="Arial" w:hAnsi="Arial"/>
          <w:sz w:val="22"/>
          <w:szCs w:val="22"/>
        </w:rPr>
        <w:t xml:space="preserve">  The purpose of the Academy is to promote and reward good teaching.  </w:t>
      </w:r>
    </w:p>
    <w:p w14:paraId="78CC241A" w14:textId="77777777" w:rsidR="005F4BC5" w:rsidRDefault="005F4BC5" w:rsidP="002036E8">
      <w:pPr>
        <w:ind w:left="450"/>
        <w:rPr>
          <w:rFonts w:ascii="Arial" w:hAnsi="Arial"/>
          <w:sz w:val="22"/>
          <w:szCs w:val="22"/>
        </w:rPr>
      </w:pPr>
    </w:p>
    <w:p w14:paraId="4A91FA8C" w14:textId="53EAF4C4" w:rsidR="005F4BC5" w:rsidRDefault="005F4BC5" w:rsidP="005F4BC5">
      <w:pPr>
        <w:rPr>
          <w:rFonts w:ascii="Arial" w:hAnsi="Arial"/>
          <w:sz w:val="22"/>
          <w:szCs w:val="22"/>
        </w:rPr>
      </w:pPr>
      <w:r>
        <w:rPr>
          <w:rFonts w:ascii="Arial" w:hAnsi="Arial"/>
          <w:sz w:val="22"/>
          <w:szCs w:val="22"/>
        </w:rPr>
        <w:t>[Ms. Kacin left the meeting.]</w:t>
      </w:r>
    </w:p>
    <w:p w14:paraId="5D45A580" w14:textId="77777777" w:rsidR="005F4BC5" w:rsidRDefault="005F4BC5" w:rsidP="005F4BC5">
      <w:pPr>
        <w:rPr>
          <w:rFonts w:ascii="Arial" w:hAnsi="Arial"/>
          <w:sz w:val="22"/>
          <w:szCs w:val="22"/>
        </w:rPr>
      </w:pPr>
    </w:p>
    <w:p w14:paraId="77BCF82A" w14:textId="614F3A78" w:rsidR="005F4BC5" w:rsidRPr="00C3529C" w:rsidRDefault="005F4BC5" w:rsidP="00C3529C">
      <w:pPr>
        <w:pStyle w:val="ListParagraph"/>
        <w:numPr>
          <w:ilvl w:val="0"/>
          <w:numId w:val="6"/>
        </w:numPr>
        <w:rPr>
          <w:rFonts w:ascii="Arial" w:hAnsi="Arial"/>
          <w:sz w:val="22"/>
          <w:szCs w:val="22"/>
        </w:rPr>
      </w:pPr>
      <w:r w:rsidRPr="00C3529C">
        <w:rPr>
          <w:rFonts w:ascii="Arial" w:hAnsi="Arial"/>
          <w:sz w:val="22"/>
          <w:szCs w:val="22"/>
          <w:u w:val="single"/>
        </w:rPr>
        <w:t>Report from the Chair</w:t>
      </w:r>
      <w:r w:rsidRPr="00C3529C">
        <w:rPr>
          <w:rFonts w:ascii="Arial" w:hAnsi="Arial"/>
          <w:sz w:val="22"/>
          <w:szCs w:val="22"/>
        </w:rPr>
        <w:t xml:space="preserve">:  </w:t>
      </w:r>
    </w:p>
    <w:p w14:paraId="76EC463B" w14:textId="047DA7C2" w:rsidR="00C3529C" w:rsidRDefault="00C3529C" w:rsidP="00C3529C">
      <w:pPr>
        <w:pStyle w:val="ListParagraph"/>
        <w:numPr>
          <w:ilvl w:val="0"/>
          <w:numId w:val="7"/>
        </w:numPr>
        <w:rPr>
          <w:rFonts w:ascii="Arial" w:hAnsi="Arial"/>
          <w:sz w:val="22"/>
          <w:szCs w:val="22"/>
        </w:rPr>
      </w:pPr>
      <w:r>
        <w:rPr>
          <w:rFonts w:ascii="Arial" w:hAnsi="Arial"/>
          <w:sz w:val="22"/>
          <w:szCs w:val="22"/>
        </w:rPr>
        <w:t xml:space="preserve">The interviews with the candidates for the Dean of Liberal Arts and Sciences have been scheduled.  </w:t>
      </w:r>
    </w:p>
    <w:p w14:paraId="2C057D83" w14:textId="2E458086" w:rsidR="00044E4B" w:rsidRDefault="009810F0" w:rsidP="002A389F">
      <w:pPr>
        <w:pStyle w:val="ListParagraph"/>
        <w:numPr>
          <w:ilvl w:val="0"/>
          <w:numId w:val="7"/>
        </w:numPr>
        <w:ind w:left="810"/>
        <w:rPr>
          <w:rFonts w:ascii="Arial" w:hAnsi="Arial"/>
          <w:sz w:val="22"/>
          <w:szCs w:val="22"/>
        </w:rPr>
      </w:pPr>
      <w:r w:rsidRPr="00EF1875">
        <w:rPr>
          <w:rFonts w:ascii="Arial" w:hAnsi="Arial"/>
          <w:sz w:val="22"/>
          <w:szCs w:val="22"/>
        </w:rPr>
        <w:t>Provost Whitfield has held meetings as a group with the Directors of the centers and institutes that report to him</w:t>
      </w:r>
      <w:r w:rsidR="00C90AD3" w:rsidRPr="00EF1875">
        <w:rPr>
          <w:rFonts w:ascii="Arial" w:hAnsi="Arial"/>
          <w:sz w:val="22"/>
          <w:szCs w:val="22"/>
        </w:rPr>
        <w:t>:  Center for Latino/a and Latin American Studies; Center for Peace and Conflict Studies; Center for Urban Studies; Cohn-Haddow Center for Judaic Studies; Developmental Disabilities Institute; Human</w:t>
      </w:r>
      <w:r w:rsidR="00DB5495">
        <w:rPr>
          <w:rFonts w:ascii="Arial" w:hAnsi="Arial"/>
          <w:sz w:val="22"/>
          <w:szCs w:val="22"/>
        </w:rPr>
        <w:t>-</w:t>
      </w:r>
      <w:proofErr w:type="spellStart"/>
      <w:r w:rsidR="00C90AD3" w:rsidRPr="00EF1875">
        <w:rPr>
          <w:rFonts w:ascii="Arial" w:hAnsi="Arial"/>
          <w:sz w:val="22"/>
          <w:szCs w:val="22"/>
        </w:rPr>
        <w:t>ities</w:t>
      </w:r>
      <w:proofErr w:type="spellEnd"/>
      <w:r w:rsidR="00C90AD3" w:rsidRPr="00EF1875">
        <w:rPr>
          <w:rFonts w:ascii="Arial" w:hAnsi="Arial"/>
          <w:sz w:val="22"/>
          <w:szCs w:val="22"/>
        </w:rPr>
        <w:t xml:space="preserve"> Center</w:t>
      </w:r>
      <w:r w:rsidR="00EF1875" w:rsidRPr="00EF1875">
        <w:rPr>
          <w:rFonts w:ascii="Arial" w:hAnsi="Arial"/>
          <w:sz w:val="22"/>
          <w:szCs w:val="22"/>
        </w:rPr>
        <w:t>; Center for the Study of Citizenship</w:t>
      </w:r>
      <w:r w:rsidR="00173109">
        <w:rPr>
          <w:rFonts w:ascii="Arial" w:hAnsi="Arial"/>
          <w:sz w:val="22"/>
          <w:szCs w:val="22"/>
        </w:rPr>
        <w:t>; and Labor Studies Center</w:t>
      </w:r>
      <w:r w:rsidR="00EF1875" w:rsidRPr="00EF1875">
        <w:rPr>
          <w:rFonts w:ascii="Arial" w:hAnsi="Arial"/>
          <w:sz w:val="22"/>
          <w:szCs w:val="22"/>
        </w:rPr>
        <w:t>.</w:t>
      </w:r>
      <w:r w:rsidRPr="00EF1875">
        <w:rPr>
          <w:rFonts w:ascii="Arial" w:hAnsi="Arial"/>
          <w:sz w:val="22"/>
          <w:szCs w:val="22"/>
        </w:rPr>
        <w:t xml:space="preserve"> </w:t>
      </w:r>
      <w:r w:rsidR="00173109">
        <w:rPr>
          <w:rFonts w:ascii="Arial" w:hAnsi="Arial"/>
          <w:sz w:val="22"/>
          <w:szCs w:val="22"/>
        </w:rPr>
        <w:t xml:space="preserve"> </w:t>
      </w:r>
      <w:r w:rsidR="004612CB" w:rsidRPr="004612CB">
        <w:rPr>
          <w:rFonts w:ascii="Arial" w:hAnsi="Arial"/>
          <w:sz w:val="22"/>
          <w:szCs w:val="22"/>
        </w:rPr>
        <w:t>The</w:t>
      </w:r>
      <w:r w:rsidR="004612CB">
        <w:rPr>
          <w:rFonts w:ascii="Arial" w:hAnsi="Arial"/>
          <w:sz w:val="22"/>
          <w:szCs w:val="22"/>
        </w:rPr>
        <w:t xml:space="preserve">y might work together and, if possible, engage in interdisciplinary research. </w:t>
      </w:r>
      <w:r w:rsidR="005B48D5">
        <w:rPr>
          <w:rFonts w:ascii="Arial" w:hAnsi="Arial"/>
          <w:sz w:val="22"/>
          <w:szCs w:val="22"/>
        </w:rPr>
        <w:t xml:space="preserve"> It was suggested that</w:t>
      </w:r>
      <w:r w:rsidR="0063045B">
        <w:rPr>
          <w:rFonts w:ascii="Arial" w:hAnsi="Arial"/>
          <w:sz w:val="22"/>
          <w:szCs w:val="22"/>
        </w:rPr>
        <w:t xml:space="preserve"> </w:t>
      </w:r>
      <w:r w:rsidR="004612CB">
        <w:rPr>
          <w:rFonts w:ascii="Arial" w:hAnsi="Arial"/>
          <w:sz w:val="22"/>
          <w:szCs w:val="22"/>
        </w:rPr>
        <w:t xml:space="preserve">centers that have not sought external funding apply for </w:t>
      </w:r>
      <w:r w:rsidR="005B48D5">
        <w:rPr>
          <w:rFonts w:ascii="Arial" w:hAnsi="Arial"/>
          <w:sz w:val="22"/>
          <w:szCs w:val="22"/>
        </w:rPr>
        <w:t xml:space="preserve">grants and that center </w:t>
      </w:r>
      <w:proofErr w:type="gramStart"/>
      <w:r w:rsidR="005B48D5">
        <w:rPr>
          <w:rFonts w:ascii="Arial" w:hAnsi="Arial"/>
          <w:sz w:val="22"/>
          <w:szCs w:val="22"/>
        </w:rPr>
        <w:t>directors</w:t>
      </w:r>
      <w:proofErr w:type="gramEnd"/>
      <w:r w:rsidR="005B48D5">
        <w:rPr>
          <w:rFonts w:ascii="Arial" w:hAnsi="Arial"/>
          <w:sz w:val="22"/>
          <w:szCs w:val="22"/>
        </w:rPr>
        <w:t xml:space="preserve"> work with department chairs to find areas where the centers and the departments can cooperate in research.  It was also suggested that</w:t>
      </w:r>
      <w:r w:rsidR="0063045B">
        <w:rPr>
          <w:rFonts w:ascii="Arial" w:hAnsi="Arial"/>
          <w:sz w:val="22"/>
          <w:szCs w:val="22"/>
        </w:rPr>
        <w:t xml:space="preserve"> centers work with </w:t>
      </w:r>
      <w:r w:rsidR="004612CB">
        <w:rPr>
          <w:rFonts w:ascii="Arial" w:hAnsi="Arial"/>
          <w:sz w:val="22"/>
          <w:szCs w:val="22"/>
        </w:rPr>
        <w:t>student organizations</w:t>
      </w:r>
      <w:r w:rsidR="005B48D5">
        <w:rPr>
          <w:rFonts w:ascii="Arial" w:hAnsi="Arial"/>
          <w:sz w:val="22"/>
          <w:szCs w:val="22"/>
        </w:rPr>
        <w:t xml:space="preserve">. </w:t>
      </w:r>
    </w:p>
    <w:p w14:paraId="06641184" w14:textId="77777777" w:rsidR="006537B3" w:rsidRDefault="006537B3" w:rsidP="006537B3">
      <w:pPr>
        <w:rPr>
          <w:rFonts w:ascii="Arial" w:hAnsi="Arial"/>
          <w:sz w:val="22"/>
          <w:szCs w:val="22"/>
        </w:rPr>
      </w:pPr>
    </w:p>
    <w:p w14:paraId="16E22E0B" w14:textId="65DC503F" w:rsidR="006537B3" w:rsidRPr="006537B3" w:rsidRDefault="006537B3" w:rsidP="006537B3">
      <w:pPr>
        <w:pStyle w:val="ListParagraph"/>
        <w:numPr>
          <w:ilvl w:val="0"/>
          <w:numId w:val="6"/>
        </w:numPr>
        <w:rPr>
          <w:rFonts w:ascii="Arial" w:hAnsi="Arial"/>
          <w:sz w:val="22"/>
          <w:szCs w:val="22"/>
        </w:rPr>
      </w:pPr>
      <w:r w:rsidRPr="006537B3">
        <w:rPr>
          <w:rFonts w:ascii="Arial" w:hAnsi="Arial"/>
          <w:sz w:val="22"/>
          <w:szCs w:val="22"/>
          <w:u w:val="single"/>
        </w:rPr>
        <w:t>Report from the Senate President</w:t>
      </w:r>
      <w:r w:rsidRPr="006537B3">
        <w:rPr>
          <w:rFonts w:ascii="Arial" w:hAnsi="Arial"/>
          <w:sz w:val="22"/>
          <w:szCs w:val="22"/>
        </w:rPr>
        <w:t>:</w:t>
      </w:r>
    </w:p>
    <w:p w14:paraId="7DDCBBA6" w14:textId="02CD4DFB" w:rsidR="006537B3" w:rsidRDefault="00EC20A1" w:rsidP="00EC20A1">
      <w:pPr>
        <w:pStyle w:val="ListParagraph"/>
        <w:numPr>
          <w:ilvl w:val="0"/>
          <w:numId w:val="8"/>
        </w:numPr>
        <w:rPr>
          <w:rFonts w:ascii="Arial" w:hAnsi="Arial"/>
          <w:sz w:val="22"/>
          <w:szCs w:val="22"/>
        </w:rPr>
      </w:pPr>
      <w:r>
        <w:rPr>
          <w:rFonts w:ascii="Arial" w:hAnsi="Arial"/>
          <w:sz w:val="22"/>
          <w:szCs w:val="22"/>
        </w:rPr>
        <w:t xml:space="preserve">The Big Data symposium was held two weeks ago.  President Wilson and Vice President for Research Lanier made comments.  The symposium was well </w:t>
      </w:r>
      <w:r w:rsidR="00B11B84">
        <w:rPr>
          <w:rFonts w:ascii="Arial" w:hAnsi="Arial"/>
          <w:sz w:val="22"/>
          <w:szCs w:val="22"/>
        </w:rPr>
        <w:t>done and interesting</w:t>
      </w:r>
      <w:r>
        <w:rPr>
          <w:rFonts w:ascii="Arial" w:hAnsi="Arial"/>
          <w:sz w:val="22"/>
          <w:szCs w:val="22"/>
        </w:rPr>
        <w:t xml:space="preserve">.  </w:t>
      </w:r>
    </w:p>
    <w:p w14:paraId="1B2172E4" w14:textId="5D61F4FC" w:rsidR="00421C9B" w:rsidRDefault="00EC20A1" w:rsidP="00EC20A1">
      <w:pPr>
        <w:pStyle w:val="ListParagraph"/>
        <w:numPr>
          <w:ilvl w:val="0"/>
          <w:numId w:val="8"/>
        </w:numPr>
        <w:rPr>
          <w:rFonts w:ascii="Arial" w:hAnsi="Arial"/>
          <w:sz w:val="22"/>
          <w:szCs w:val="22"/>
        </w:rPr>
      </w:pPr>
      <w:r>
        <w:rPr>
          <w:rFonts w:ascii="Arial" w:hAnsi="Arial"/>
          <w:sz w:val="22"/>
          <w:szCs w:val="22"/>
        </w:rPr>
        <w:t xml:space="preserve">The next Presidential Symposium </w:t>
      </w:r>
      <w:r w:rsidR="00B11B84">
        <w:rPr>
          <w:rFonts w:ascii="Arial" w:hAnsi="Arial"/>
          <w:sz w:val="22"/>
          <w:szCs w:val="22"/>
        </w:rPr>
        <w:t xml:space="preserve">titled </w:t>
      </w:r>
      <w:r>
        <w:rPr>
          <w:rFonts w:ascii="Arial" w:hAnsi="Arial"/>
          <w:sz w:val="22"/>
          <w:szCs w:val="22"/>
        </w:rPr>
        <w:t>“School Choice in Urban America</w:t>
      </w:r>
      <w:r w:rsidR="00B11B84">
        <w:rPr>
          <w:rFonts w:ascii="Arial" w:hAnsi="Arial"/>
          <w:sz w:val="22"/>
          <w:szCs w:val="22"/>
        </w:rPr>
        <w:t>: Prospects and Challenges</w:t>
      </w:r>
      <w:r>
        <w:rPr>
          <w:rFonts w:ascii="Arial" w:hAnsi="Arial"/>
          <w:sz w:val="22"/>
          <w:szCs w:val="22"/>
        </w:rPr>
        <w:t>”</w:t>
      </w:r>
      <w:r w:rsidR="00B11B84">
        <w:rPr>
          <w:rFonts w:ascii="Arial" w:hAnsi="Arial"/>
          <w:sz w:val="22"/>
          <w:szCs w:val="22"/>
        </w:rPr>
        <w:t xml:space="preserve"> is April 18.</w:t>
      </w:r>
      <w:r w:rsidR="0067367B">
        <w:rPr>
          <w:rFonts w:ascii="Arial" w:hAnsi="Arial"/>
          <w:sz w:val="22"/>
          <w:szCs w:val="22"/>
        </w:rPr>
        <w:t xml:space="preserve">  </w:t>
      </w:r>
      <w:r w:rsidR="00421C9B">
        <w:rPr>
          <w:rFonts w:ascii="Arial" w:hAnsi="Arial"/>
          <w:sz w:val="22"/>
          <w:szCs w:val="22"/>
        </w:rPr>
        <w:t>Faculty and students are encouraged to attend.</w:t>
      </w:r>
    </w:p>
    <w:p w14:paraId="7F204BBE" w14:textId="77777777" w:rsidR="00421C9B" w:rsidRDefault="00421C9B" w:rsidP="00421C9B">
      <w:pPr>
        <w:pStyle w:val="ListParagraph"/>
        <w:ind w:left="780"/>
        <w:rPr>
          <w:rFonts w:ascii="Arial" w:hAnsi="Arial"/>
          <w:sz w:val="22"/>
          <w:szCs w:val="22"/>
        </w:rPr>
      </w:pPr>
    </w:p>
    <w:p w14:paraId="543263B6" w14:textId="576718E9" w:rsidR="00785BFA" w:rsidRPr="00421C9B" w:rsidRDefault="00421C9B" w:rsidP="00421C9B">
      <w:pPr>
        <w:ind w:left="360" w:hanging="360"/>
        <w:rPr>
          <w:rFonts w:ascii="Arial" w:hAnsi="Arial"/>
          <w:sz w:val="22"/>
          <w:szCs w:val="22"/>
        </w:rPr>
      </w:pPr>
      <w:r>
        <w:rPr>
          <w:rFonts w:ascii="Arial" w:hAnsi="Arial"/>
          <w:sz w:val="22"/>
          <w:szCs w:val="22"/>
        </w:rPr>
        <w:t xml:space="preserve">*4.  </w:t>
      </w:r>
      <w:r>
        <w:rPr>
          <w:rFonts w:ascii="Arial" w:hAnsi="Arial"/>
          <w:sz w:val="22"/>
          <w:szCs w:val="22"/>
          <w:u w:val="single"/>
        </w:rPr>
        <w:t>Proceedings of the Policy Committee</w:t>
      </w:r>
      <w:r>
        <w:rPr>
          <w:rFonts w:ascii="Arial" w:hAnsi="Arial"/>
          <w:sz w:val="22"/>
          <w:szCs w:val="22"/>
        </w:rPr>
        <w:t>:  The Committee approved the Proceedings of its meeting of March 19, 2018, as submitted.</w:t>
      </w:r>
    </w:p>
    <w:p w14:paraId="7860FE6B" w14:textId="77777777" w:rsidR="002A389F" w:rsidRPr="004612CB" w:rsidRDefault="002A389F" w:rsidP="002A389F">
      <w:pPr>
        <w:pStyle w:val="ListParagraph"/>
        <w:ind w:left="450"/>
        <w:rPr>
          <w:rFonts w:ascii="Arial" w:hAnsi="Arial"/>
          <w:sz w:val="22"/>
          <w:szCs w:val="22"/>
        </w:rPr>
      </w:pPr>
    </w:p>
    <w:p w14:paraId="64F591AD" w14:textId="2FAFF21F" w:rsidR="003463F0" w:rsidRPr="003E2C34" w:rsidRDefault="00421C9B" w:rsidP="003E2C34">
      <w:pPr>
        <w:pStyle w:val="ListParagraph"/>
        <w:numPr>
          <w:ilvl w:val="0"/>
          <w:numId w:val="9"/>
        </w:numPr>
        <w:rPr>
          <w:rFonts w:ascii="Arial" w:hAnsi="Arial"/>
          <w:sz w:val="22"/>
          <w:szCs w:val="22"/>
        </w:rPr>
      </w:pPr>
      <w:r w:rsidRPr="003E2C34">
        <w:rPr>
          <w:rFonts w:ascii="Arial" w:hAnsi="Arial"/>
          <w:sz w:val="22"/>
          <w:szCs w:val="22"/>
          <w:u w:val="single"/>
        </w:rPr>
        <w:t>Electronic Cheating</w:t>
      </w:r>
      <w:r w:rsidRPr="003E2C34">
        <w:rPr>
          <w:rFonts w:ascii="Arial" w:hAnsi="Arial"/>
          <w:sz w:val="22"/>
          <w:szCs w:val="22"/>
        </w:rPr>
        <w:t xml:space="preserve">:  </w:t>
      </w:r>
      <w:r w:rsidR="001D588B" w:rsidRPr="003E2C34">
        <w:rPr>
          <w:rFonts w:ascii="Arial" w:hAnsi="Arial"/>
          <w:sz w:val="22"/>
          <w:szCs w:val="22"/>
        </w:rPr>
        <w:t xml:space="preserve">Mr. Roth reported that faculty from the College of Engineering </w:t>
      </w:r>
      <w:r w:rsidR="003149B1" w:rsidRPr="003E2C34">
        <w:rPr>
          <w:rFonts w:ascii="Arial" w:hAnsi="Arial"/>
          <w:sz w:val="22"/>
          <w:szCs w:val="22"/>
        </w:rPr>
        <w:t xml:space="preserve">and </w:t>
      </w:r>
      <w:proofErr w:type="gramStart"/>
      <w:r w:rsidR="003149B1" w:rsidRPr="003E2C34">
        <w:rPr>
          <w:rFonts w:ascii="Arial" w:hAnsi="Arial"/>
          <w:sz w:val="22"/>
          <w:szCs w:val="22"/>
        </w:rPr>
        <w:t>staff from the Dean of Students Office have</w:t>
      </w:r>
      <w:proofErr w:type="gramEnd"/>
      <w:r w:rsidR="003149B1" w:rsidRPr="003E2C34">
        <w:rPr>
          <w:rFonts w:ascii="Arial" w:hAnsi="Arial"/>
          <w:sz w:val="22"/>
          <w:szCs w:val="22"/>
        </w:rPr>
        <w:t xml:space="preserve"> </w:t>
      </w:r>
      <w:r w:rsidR="001F7032" w:rsidRPr="003E2C34">
        <w:rPr>
          <w:rFonts w:ascii="Arial" w:hAnsi="Arial"/>
          <w:sz w:val="22"/>
          <w:szCs w:val="22"/>
        </w:rPr>
        <w:t xml:space="preserve">met with the </w:t>
      </w:r>
      <w:r w:rsidR="001D588B" w:rsidRPr="003E2C34">
        <w:rPr>
          <w:rFonts w:ascii="Arial" w:hAnsi="Arial"/>
          <w:sz w:val="22"/>
          <w:szCs w:val="22"/>
        </w:rPr>
        <w:t>Curriculum and Instruction Committee</w:t>
      </w:r>
      <w:r w:rsidR="001F7032" w:rsidRPr="003E2C34">
        <w:rPr>
          <w:rFonts w:ascii="Arial" w:hAnsi="Arial"/>
          <w:sz w:val="22"/>
          <w:szCs w:val="22"/>
        </w:rPr>
        <w:t xml:space="preserve"> to discuss </w:t>
      </w:r>
      <w:r w:rsidR="003149B1" w:rsidRPr="003E2C34">
        <w:rPr>
          <w:rFonts w:ascii="Arial" w:hAnsi="Arial"/>
          <w:sz w:val="22"/>
          <w:szCs w:val="22"/>
        </w:rPr>
        <w:t xml:space="preserve">various aspects of </w:t>
      </w:r>
      <w:r w:rsidR="001F7032" w:rsidRPr="003E2C34">
        <w:rPr>
          <w:rFonts w:ascii="Arial" w:hAnsi="Arial"/>
          <w:sz w:val="22"/>
          <w:szCs w:val="22"/>
        </w:rPr>
        <w:t>cheating</w:t>
      </w:r>
      <w:r w:rsidR="001D588B" w:rsidRPr="003E2C34">
        <w:rPr>
          <w:rFonts w:ascii="Arial" w:hAnsi="Arial"/>
          <w:sz w:val="22"/>
          <w:szCs w:val="22"/>
        </w:rPr>
        <w:t>.</w:t>
      </w:r>
      <w:r w:rsidR="003149B1" w:rsidRPr="003E2C34">
        <w:rPr>
          <w:rFonts w:ascii="Arial" w:hAnsi="Arial"/>
          <w:sz w:val="22"/>
          <w:szCs w:val="22"/>
        </w:rPr>
        <w:t xml:space="preserve">  The Engineering faculty reported that s</w:t>
      </w:r>
      <w:r w:rsidR="001F7032" w:rsidRPr="003E2C34">
        <w:rPr>
          <w:rFonts w:ascii="Arial" w:hAnsi="Arial"/>
          <w:sz w:val="22"/>
          <w:szCs w:val="22"/>
        </w:rPr>
        <w:t>tudents are able to buy answers in real time during an exam.  A problem is that stude</w:t>
      </w:r>
      <w:r w:rsidR="00C75308">
        <w:rPr>
          <w:rFonts w:ascii="Arial" w:hAnsi="Arial"/>
          <w:sz w:val="22"/>
          <w:szCs w:val="22"/>
        </w:rPr>
        <w:t>nts may need an electronic devic</w:t>
      </w:r>
      <w:r w:rsidR="001F7032" w:rsidRPr="003E2C34">
        <w:rPr>
          <w:rFonts w:ascii="Arial" w:hAnsi="Arial"/>
          <w:sz w:val="22"/>
          <w:szCs w:val="22"/>
        </w:rPr>
        <w:t xml:space="preserve">e to take an exam.  Students are able to buy homework assignments and entire projects.  </w:t>
      </w:r>
      <w:r w:rsidR="003149B1" w:rsidRPr="003E2C34">
        <w:rPr>
          <w:rFonts w:ascii="Arial" w:hAnsi="Arial"/>
          <w:sz w:val="22"/>
          <w:szCs w:val="22"/>
        </w:rPr>
        <w:t>The Student Code of Conduct has an option that an instructor who catches a student cheating may handle the situation within the scope of the course</w:t>
      </w:r>
      <w:r w:rsidR="003A5714" w:rsidRPr="003E2C34">
        <w:rPr>
          <w:rFonts w:ascii="Arial" w:hAnsi="Arial"/>
          <w:sz w:val="22"/>
          <w:szCs w:val="22"/>
        </w:rPr>
        <w:t>.  This is often d</w:t>
      </w:r>
      <w:r w:rsidR="005C503D">
        <w:rPr>
          <w:rFonts w:ascii="Arial" w:hAnsi="Arial"/>
          <w:sz w:val="22"/>
          <w:szCs w:val="22"/>
        </w:rPr>
        <w:t xml:space="preserve">one when the student says that it’s </w:t>
      </w:r>
      <w:r w:rsidR="003A5714" w:rsidRPr="003E2C34">
        <w:rPr>
          <w:rFonts w:ascii="Arial" w:hAnsi="Arial"/>
          <w:sz w:val="22"/>
          <w:szCs w:val="22"/>
        </w:rPr>
        <w:t xml:space="preserve">the first time he’s cheated. </w:t>
      </w:r>
      <w:r w:rsidR="003E2C34" w:rsidRPr="003E2C34">
        <w:rPr>
          <w:rFonts w:ascii="Arial" w:hAnsi="Arial"/>
          <w:sz w:val="22"/>
          <w:szCs w:val="22"/>
        </w:rPr>
        <w:t xml:space="preserve"> </w:t>
      </w:r>
      <w:r w:rsidR="003A5714" w:rsidRPr="003E2C34">
        <w:rPr>
          <w:rFonts w:ascii="Arial" w:hAnsi="Arial"/>
          <w:sz w:val="22"/>
          <w:szCs w:val="22"/>
        </w:rPr>
        <w:t xml:space="preserve">It is likely that some </w:t>
      </w:r>
      <w:proofErr w:type="gramStart"/>
      <w:r w:rsidR="005C503D">
        <w:rPr>
          <w:rFonts w:ascii="Arial" w:hAnsi="Arial"/>
          <w:sz w:val="22"/>
          <w:szCs w:val="22"/>
        </w:rPr>
        <w:t>faculty</w:t>
      </w:r>
      <w:r w:rsidR="003A5714" w:rsidRPr="003E2C34">
        <w:rPr>
          <w:rFonts w:ascii="Arial" w:hAnsi="Arial"/>
          <w:sz w:val="22"/>
          <w:szCs w:val="22"/>
        </w:rPr>
        <w:t xml:space="preserve"> are</w:t>
      </w:r>
      <w:proofErr w:type="gramEnd"/>
      <w:r w:rsidR="003A5714" w:rsidRPr="003E2C34">
        <w:rPr>
          <w:rFonts w:ascii="Arial" w:hAnsi="Arial"/>
          <w:sz w:val="22"/>
          <w:szCs w:val="22"/>
        </w:rPr>
        <w:t xml:space="preserve"> not aware of </w:t>
      </w:r>
      <w:r w:rsidR="005C503D">
        <w:rPr>
          <w:rFonts w:ascii="Arial" w:hAnsi="Arial"/>
          <w:sz w:val="22"/>
          <w:szCs w:val="22"/>
        </w:rPr>
        <w:t>the newer ways to cheat</w:t>
      </w:r>
      <w:r w:rsidR="003E2C34" w:rsidRPr="003E2C34">
        <w:rPr>
          <w:rFonts w:ascii="Arial" w:hAnsi="Arial"/>
          <w:sz w:val="22"/>
          <w:szCs w:val="22"/>
        </w:rPr>
        <w:t xml:space="preserve">. </w:t>
      </w:r>
      <w:r w:rsidR="005C503D">
        <w:rPr>
          <w:rFonts w:ascii="Arial" w:hAnsi="Arial"/>
          <w:sz w:val="22"/>
          <w:szCs w:val="22"/>
        </w:rPr>
        <w:t xml:space="preserve"> </w:t>
      </w:r>
      <w:r w:rsidR="003E2C34" w:rsidRPr="003E2C34">
        <w:rPr>
          <w:rFonts w:ascii="Arial" w:hAnsi="Arial"/>
          <w:sz w:val="22"/>
          <w:szCs w:val="22"/>
        </w:rPr>
        <w:t xml:space="preserve">Students don’t know that cheating is not only wrong but that it has moral significance.  </w:t>
      </w:r>
      <w:r w:rsidR="005C503D" w:rsidRPr="003E2C34">
        <w:rPr>
          <w:rFonts w:ascii="Arial" w:hAnsi="Arial"/>
          <w:sz w:val="22"/>
          <w:szCs w:val="22"/>
        </w:rPr>
        <w:t xml:space="preserve">A joint Provost-Academic Senate task force of people with different skill might address the questions that were raised.  </w:t>
      </w:r>
    </w:p>
    <w:p w14:paraId="69ACE63A" w14:textId="20CFF4F8" w:rsidR="00044E4B" w:rsidRPr="004612CB" w:rsidRDefault="00E436D4" w:rsidP="002036E8">
      <w:pPr>
        <w:ind w:left="450"/>
        <w:rPr>
          <w:rFonts w:ascii="Arial" w:hAnsi="Arial"/>
          <w:sz w:val="22"/>
          <w:szCs w:val="22"/>
        </w:rPr>
      </w:pPr>
      <w:r w:rsidRPr="004612CB">
        <w:rPr>
          <w:rFonts w:ascii="Arial" w:hAnsi="Arial"/>
          <w:sz w:val="22"/>
          <w:szCs w:val="22"/>
        </w:rPr>
        <w:t xml:space="preserve"> </w:t>
      </w:r>
    </w:p>
    <w:p w14:paraId="001E8F24" w14:textId="77777777" w:rsidR="00C75308" w:rsidRDefault="007A13F5" w:rsidP="008476BC">
      <w:pPr>
        <w:pStyle w:val="ListParagraph"/>
        <w:numPr>
          <w:ilvl w:val="0"/>
          <w:numId w:val="9"/>
        </w:numPr>
        <w:rPr>
          <w:rFonts w:ascii="Arial" w:hAnsi="Arial"/>
          <w:sz w:val="22"/>
          <w:szCs w:val="22"/>
        </w:rPr>
      </w:pPr>
      <w:r w:rsidRPr="008476BC">
        <w:rPr>
          <w:rFonts w:ascii="Arial" w:hAnsi="Arial"/>
          <w:sz w:val="22"/>
          <w:szCs w:val="22"/>
          <w:u w:val="single"/>
        </w:rPr>
        <w:t>Student Enrollment</w:t>
      </w:r>
      <w:r w:rsidRPr="008476BC">
        <w:rPr>
          <w:rFonts w:ascii="Arial" w:hAnsi="Arial"/>
          <w:sz w:val="22"/>
          <w:szCs w:val="22"/>
        </w:rPr>
        <w:t>:  A comparison of the spring/summer enrollment for 2017 to 2018 for the week of March 19, 2018, shows that graduate enrollment is up</w:t>
      </w:r>
      <w:r w:rsidR="004B5813">
        <w:rPr>
          <w:rFonts w:ascii="Arial" w:hAnsi="Arial"/>
          <w:sz w:val="22"/>
          <w:szCs w:val="22"/>
        </w:rPr>
        <w:t xml:space="preserve"> 6% overall</w:t>
      </w:r>
      <w:r w:rsidR="00473502" w:rsidRPr="008476BC">
        <w:rPr>
          <w:rFonts w:ascii="Arial" w:hAnsi="Arial"/>
          <w:sz w:val="22"/>
          <w:szCs w:val="22"/>
        </w:rPr>
        <w:t xml:space="preserve">.  Early data for the fall term show an increase in acceptances and in students’ signing up for orientation.  </w:t>
      </w:r>
      <w:r w:rsidR="005C027A" w:rsidRPr="008476BC">
        <w:rPr>
          <w:rFonts w:ascii="Arial" w:hAnsi="Arial"/>
          <w:sz w:val="22"/>
          <w:szCs w:val="22"/>
        </w:rPr>
        <w:t xml:space="preserve">A Policy Committee member noted that the University </w:t>
      </w:r>
    </w:p>
    <w:p w14:paraId="7B1ABE22" w14:textId="77777777" w:rsidR="00C75308" w:rsidRPr="00C75308" w:rsidRDefault="00C75308" w:rsidP="00C75308">
      <w:pPr>
        <w:rPr>
          <w:rFonts w:ascii="Arial" w:hAnsi="Arial"/>
          <w:sz w:val="22"/>
          <w:szCs w:val="22"/>
        </w:rPr>
      </w:pPr>
    </w:p>
    <w:p w14:paraId="4D9169ED" w14:textId="7446C552" w:rsidR="00C75308" w:rsidRDefault="00C75308" w:rsidP="00C75308">
      <w:pPr>
        <w:pStyle w:val="ListParagraph"/>
        <w:ind w:left="0"/>
        <w:rPr>
          <w:rFonts w:ascii="Arial" w:hAnsi="Arial"/>
          <w:sz w:val="22"/>
          <w:szCs w:val="22"/>
        </w:rPr>
      </w:pPr>
      <w:r>
        <w:rPr>
          <w:rFonts w:ascii="Arial" w:hAnsi="Arial"/>
          <w:sz w:val="22"/>
          <w:szCs w:val="22"/>
        </w:rPr>
        <w:t>Proceedings of the Policy Committee – April 2,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5E998C87" w14:textId="77777777" w:rsidR="00C75308" w:rsidRDefault="00C75308" w:rsidP="00C75308">
      <w:pPr>
        <w:pStyle w:val="ListParagraph"/>
        <w:ind w:left="420"/>
        <w:rPr>
          <w:rFonts w:ascii="Arial" w:hAnsi="Arial"/>
          <w:sz w:val="22"/>
          <w:szCs w:val="22"/>
        </w:rPr>
      </w:pPr>
    </w:p>
    <w:p w14:paraId="43B0F24E" w14:textId="77777777" w:rsidR="00C75308" w:rsidRDefault="00C75308" w:rsidP="00C75308">
      <w:pPr>
        <w:pStyle w:val="ListParagraph"/>
        <w:ind w:left="420"/>
        <w:rPr>
          <w:rFonts w:ascii="Arial" w:hAnsi="Arial"/>
          <w:sz w:val="22"/>
          <w:szCs w:val="22"/>
        </w:rPr>
      </w:pPr>
    </w:p>
    <w:p w14:paraId="5483A23A" w14:textId="2F661AB1" w:rsidR="008476BC" w:rsidRPr="008476BC" w:rsidRDefault="005C027A" w:rsidP="00C75308">
      <w:pPr>
        <w:pStyle w:val="ListParagraph"/>
        <w:ind w:left="420"/>
        <w:rPr>
          <w:rFonts w:ascii="Arial" w:hAnsi="Arial"/>
          <w:sz w:val="22"/>
          <w:szCs w:val="22"/>
        </w:rPr>
      </w:pPr>
      <w:proofErr w:type="gramStart"/>
      <w:r w:rsidRPr="008476BC">
        <w:rPr>
          <w:rFonts w:ascii="Arial" w:hAnsi="Arial"/>
          <w:sz w:val="22"/>
          <w:szCs w:val="22"/>
        </w:rPr>
        <w:t>does</w:t>
      </w:r>
      <w:proofErr w:type="gramEnd"/>
      <w:r w:rsidRPr="008476BC">
        <w:rPr>
          <w:rFonts w:ascii="Arial" w:hAnsi="Arial"/>
          <w:sz w:val="22"/>
          <w:szCs w:val="22"/>
        </w:rPr>
        <w:t xml:space="preserve"> not have a budget model that encourages departments to offer graduate courses in the spring/summer terms.  </w:t>
      </w:r>
    </w:p>
    <w:p w14:paraId="62B8C880" w14:textId="77777777" w:rsidR="008476BC" w:rsidRPr="008476BC" w:rsidRDefault="008476BC" w:rsidP="008476BC">
      <w:pPr>
        <w:rPr>
          <w:rFonts w:ascii="Arial" w:hAnsi="Arial"/>
          <w:sz w:val="22"/>
          <w:szCs w:val="22"/>
        </w:rPr>
      </w:pPr>
    </w:p>
    <w:p w14:paraId="40053E26" w14:textId="60EDE3F2" w:rsidR="001E066B" w:rsidRPr="003A440A" w:rsidRDefault="008476BC" w:rsidP="003A440A">
      <w:pPr>
        <w:pStyle w:val="ListParagraph"/>
        <w:numPr>
          <w:ilvl w:val="0"/>
          <w:numId w:val="9"/>
        </w:numPr>
        <w:rPr>
          <w:rFonts w:ascii="Arial" w:hAnsi="Arial"/>
          <w:sz w:val="22"/>
          <w:szCs w:val="22"/>
        </w:rPr>
      </w:pPr>
      <w:r w:rsidRPr="003A440A">
        <w:rPr>
          <w:rFonts w:ascii="Arial" w:hAnsi="Arial"/>
          <w:sz w:val="22"/>
          <w:szCs w:val="22"/>
          <w:u w:val="single"/>
        </w:rPr>
        <w:t>Math 1000</w:t>
      </w:r>
      <w:r w:rsidRPr="003A440A">
        <w:rPr>
          <w:rFonts w:ascii="Arial" w:hAnsi="Arial"/>
          <w:sz w:val="22"/>
          <w:szCs w:val="22"/>
        </w:rPr>
        <w:t xml:space="preserve">:  </w:t>
      </w:r>
      <w:r w:rsidR="00D30810" w:rsidRPr="003A440A">
        <w:rPr>
          <w:rFonts w:ascii="Arial" w:hAnsi="Arial"/>
          <w:sz w:val="22"/>
          <w:szCs w:val="22"/>
        </w:rPr>
        <w:t xml:space="preserve">An instructor in the Mathematics Department sent a letter in response to </w:t>
      </w:r>
      <w:r w:rsidR="0000623C" w:rsidRPr="003A440A">
        <w:rPr>
          <w:rFonts w:ascii="Arial" w:hAnsi="Arial"/>
          <w:sz w:val="22"/>
          <w:szCs w:val="22"/>
        </w:rPr>
        <w:t>concerns expressed by the Policy Committee regarding the English language skills of the graduate assistants who teach MAT 1000</w:t>
      </w:r>
      <w:r w:rsidR="003A440A" w:rsidRPr="003A440A">
        <w:rPr>
          <w:rFonts w:ascii="Arial" w:hAnsi="Arial"/>
          <w:sz w:val="22"/>
          <w:szCs w:val="22"/>
        </w:rPr>
        <w:t xml:space="preserve">.  </w:t>
      </w:r>
      <w:r w:rsidR="004B5813">
        <w:rPr>
          <w:rFonts w:ascii="Arial" w:hAnsi="Arial"/>
          <w:sz w:val="22"/>
          <w:szCs w:val="22"/>
        </w:rPr>
        <w:t>Committee m</w:t>
      </w:r>
      <w:r w:rsidR="003A440A" w:rsidRPr="003A440A">
        <w:rPr>
          <w:rFonts w:ascii="Arial" w:hAnsi="Arial"/>
          <w:sz w:val="22"/>
          <w:szCs w:val="22"/>
        </w:rPr>
        <w:t xml:space="preserve">embers were unsure of the requirements for teaching assistants whose native language is not English.  Provost Whitfield will get clarification of the requirements.  </w:t>
      </w:r>
      <w:r w:rsidR="0000623C" w:rsidRPr="003A440A">
        <w:rPr>
          <w:rFonts w:ascii="Arial" w:hAnsi="Arial"/>
          <w:sz w:val="22"/>
          <w:szCs w:val="22"/>
        </w:rPr>
        <w:t xml:space="preserve">  </w:t>
      </w:r>
      <w:r w:rsidR="007A13F5" w:rsidRPr="003A440A">
        <w:rPr>
          <w:rFonts w:ascii="Arial" w:hAnsi="Arial"/>
          <w:sz w:val="22"/>
          <w:szCs w:val="22"/>
        </w:rPr>
        <w:t xml:space="preserve"> </w:t>
      </w:r>
    </w:p>
    <w:p w14:paraId="2B0FB7B2" w14:textId="77777777" w:rsidR="003A440A" w:rsidRPr="003A440A" w:rsidRDefault="003A440A" w:rsidP="003A440A">
      <w:pPr>
        <w:rPr>
          <w:rFonts w:ascii="Arial" w:hAnsi="Arial"/>
          <w:sz w:val="22"/>
          <w:szCs w:val="22"/>
        </w:rPr>
      </w:pPr>
    </w:p>
    <w:p w14:paraId="17190681" w14:textId="511B2758" w:rsidR="00AD4700" w:rsidRDefault="006B681F" w:rsidP="003A440A">
      <w:pPr>
        <w:pStyle w:val="ListParagraph"/>
        <w:numPr>
          <w:ilvl w:val="0"/>
          <w:numId w:val="9"/>
        </w:numPr>
        <w:rPr>
          <w:rFonts w:ascii="Arial" w:hAnsi="Arial"/>
          <w:sz w:val="22"/>
          <w:szCs w:val="22"/>
        </w:rPr>
      </w:pPr>
      <w:r>
        <w:rPr>
          <w:rFonts w:ascii="Arial" w:hAnsi="Arial"/>
          <w:sz w:val="22"/>
          <w:szCs w:val="22"/>
          <w:u w:val="single"/>
        </w:rPr>
        <w:t>Flint Water Study Update</w:t>
      </w:r>
      <w:r>
        <w:rPr>
          <w:rFonts w:ascii="Arial" w:hAnsi="Arial"/>
          <w:sz w:val="22"/>
          <w:szCs w:val="22"/>
        </w:rPr>
        <w:t xml:space="preserve">:  </w:t>
      </w:r>
      <w:r w:rsidR="00AD4700">
        <w:rPr>
          <w:rFonts w:ascii="Arial" w:hAnsi="Arial"/>
          <w:sz w:val="22"/>
          <w:szCs w:val="22"/>
        </w:rPr>
        <w:t xml:space="preserve">Policy Committee asked the Provost about the University’s response to the accusations made by the professor from Virginia Tech </w:t>
      </w:r>
      <w:r w:rsidR="00F93CB0">
        <w:rPr>
          <w:rFonts w:ascii="Arial" w:hAnsi="Arial"/>
          <w:sz w:val="22"/>
          <w:szCs w:val="22"/>
        </w:rPr>
        <w:t>who is doing research on the Flint water crisis against the research claims of a</w:t>
      </w:r>
      <w:r w:rsidR="00AD4700">
        <w:rPr>
          <w:rFonts w:ascii="Arial" w:hAnsi="Arial"/>
          <w:sz w:val="22"/>
          <w:szCs w:val="22"/>
        </w:rPr>
        <w:t xml:space="preserve"> WSU </w:t>
      </w:r>
      <w:r w:rsidR="00F93CB0">
        <w:rPr>
          <w:rFonts w:ascii="Arial" w:hAnsi="Arial"/>
          <w:sz w:val="22"/>
          <w:szCs w:val="22"/>
        </w:rPr>
        <w:t>faculty member</w:t>
      </w:r>
      <w:r w:rsidR="00AD4700">
        <w:rPr>
          <w:rFonts w:ascii="Arial" w:hAnsi="Arial"/>
          <w:sz w:val="22"/>
          <w:szCs w:val="22"/>
        </w:rPr>
        <w:t xml:space="preserve">.  </w:t>
      </w:r>
      <w:r w:rsidR="00F93CB0">
        <w:rPr>
          <w:rFonts w:ascii="Arial" w:hAnsi="Arial"/>
          <w:sz w:val="22"/>
          <w:szCs w:val="22"/>
        </w:rPr>
        <w:t>Provost Whitfield</w:t>
      </w:r>
      <w:r w:rsidR="00AD4700">
        <w:rPr>
          <w:rFonts w:ascii="Arial" w:hAnsi="Arial"/>
          <w:sz w:val="22"/>
          <w:szCs w:val="22"/>
        </w:rPr>
        <w:t xml:space="preserve"> will report back to the Committee.</w:t>
      </w:r>
    </w:p>
    <w:p w14:paraId="4DCF6FF7" w14:textId="7FBCFCDB" w:rsidR="00AD4700" w:rsidRDefault="00C75308" w:rsidP="00AD4700">
      <w:pPr>
        <w:rPr>
          <w:rFonts w:ascii="Arial" w:hAnsi="Arial"/>
          <w:sz w:val="22"/>
          <w:szCs w:val="22"/>
        </w:rPr>
      </w:pPr>
      <w:r>
        <w:rPr>
          <w:rFonts w:ascii="Arial" w:hAnsi="Arial"/>
          <w:sz w:val="22"/>
          <w:szCs w:val="22"/>
        </w:rPr>
        <w:t>______________________________________________________________________</w:t>
      </w:r>
    </w:p>
    <w:p w14:paraId="5A0CDB24" w14:textId="77777777" w:rsidR="00C75308" w:rsidRDefault="00C75308" w:rsidP="00AD4700">
      <w:pPr>
        <w:rPr>
          <w:rFonts w:ascii="Arial" w:hAnsi="Arial"/>
          <w:sz w:val="22"/>
          <w:szCs w:val="22"/>
        </w:rPr>
      </w:pPr>
    </w:p>
    <w:p w14:paraId="3DABB7F5" w14:textId="6B2C402F" w:rsidR="00C75308" w:rsidRDefault="00C75308" w:rsidP="00AD4700">
      <w:pPr>
        <w:rPr>
          <w:rFonts w:ascii="Arial" w:hAnsi="Arial"/>
          <w:sz w:val="22"/>
          <w:szCs w:val="22"/>
        </w:rPr>
      </w:pPr>
      <w:r>
        <w:rPr>
          <w:rFonts w:ascii="Arial" w:hAnsi="Arial"/>
          <w:sz w:val="22"/>
          <w:szCs w:val="22"/>
        </w:rPr>
        <w:t>Approved as submitted at the Policy Committee meeting of April 16, 2018</w:t>
      </w:r>
      <w:bookmarkStart w:id="0" w:name="_GoBack"/>
      <w:bookmarkEnd w:id="0"/>
    </w:p>
    <w:p w14:paraId="3A3FD3C3" w14:textId="77777777" w:rsidR="00C75308" w:rsidRPr="00AD4700" w:rsidRDefault="00C75308" w:rsidP="00AD4700">
      <w:pPr>
        <w:rPr>
          <w:rFonts w:ascii="Arial" w:hAnsi="Arial"/>
          <w:sz w:val="22"/>
          <w:szCs w:val="22"/>
        </w:rPr>
      </w:pPr>
    </w:p>
    <w:p w14:paraId="0EA783E5" w14:textId="361B3BBC" w:rsidR="003A440A" w:rsidRPr="00AD4700" w:rsidRDefault="00AD4700" w:rsidP="00AD4700">
      <w:pPr>
        <w:rPr>
          <w:rFonts w:ascii="Arial" w:hAnsi="Arial"/>
          <w:sz w:val="22"/>
          <w:szCs w:val="22"/>
        </w:rPr>
      </w:pPr>
      <w:r w:rsidRPr="00AD4700">
        <w:rPr>
          <w:rFonts w:ascii="Arial" w:hAnsi="Arial"/>
          <w:sz w:val="22"/>
          <w:szCs w:val="22"/>
        </w:rPr>
        <w:t xml:space="preserve"> </w:t>
      </w:r>
    </w:p>
    <w:sectPr w:rsidR="003A440A" w:rsidRPr="00AD4700" w:rsidSect="003E31A7">
      <w:footerReference w:type="even" r:id="rId8"/>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9610C" w14:textId="77777777" w:rsidR="005F7AEF" w:rsidRDefault="005F7AEF" w:rsidP="005F7AEF">
      <w:r>
        <w:separator/>
      </w:r>
    </w:p>
  </w:endnote>
  <w:endnote w:type="continuationSeparator" w:id="0">
    <w:p w14:paraId="6BDBC6BF" w14:textId="77777777" w:rsidR="005F7AEF" w:rsidRDefault="005F7AEF" w:rsidP="005F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8BBB" w14:textId="77777777" w:rsidR="005F7AEF" w:rsidRDefault="005F7AEF" w:rsidP="00C03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52DB0" w14:textId="77777777" w:rsidR="005F7AEF" w:rsidRDefault="005F7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D13AA" w14:textId="77777777" w:rsidR="005F7AEF" w:rsidRDefault="005F7AEF" w:rsidP="005F7AEF">
      <w:r>
        <w:separator/>
      </w:r>
    </w:p>
  </w:footnote>
  <w:footnote w:type="continuationSeparator" w:id="0">
    <w:p w14:paraId="4B9DBBEC" w14:textId="77777777" w:rsidR="005F7AEF" w:rsidRDefault="005F7AEF" w:rsidP="005F7A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347"/>
    <w:multiLevelType w:val="hybridMultilevel"/>
    <w:tmpl w:val="BFF4AEDA"/>
    <w:lvl w:ilvl="0" w:tplc="800CE33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B8C63A1"/>
    <w:multiLevelType w:val="hybridMultilevel"/>
    <w:tmpl w:val="D54A3504"/>
    <w:lvl w:ilvl="0" w:tplc="5FC68E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43D51A6"/>
    <w:multiLevelType w:val="hybridMultilevel"/>
    <w:tmpl w:val="1B2CEC6C"/>
    <w:lvl w:ilvl="0" w:tplc="7A4E74B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805BF5"/>
    <w:multiLevelType w:val="hybridMultilevel"/>
    <w:tmpl w:val="DF3EC8DC"/>
    <w:lvl w:ilvl="0" w:tplc="17FEAB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7"/>
  </w:num>
  <w:num w:numId="3">
    <w:abstractNumId w:val="5"/>
  </w:num>
  <w:num w:numId="4">
    <w:abstractNumId w:val="2"/>
  </w:num>
  <w:num w:numId="5">
    <w:abstractNumId w:val="1"/>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0623C"/>
    <w:rsid w:val="00036CD6"/>
    <w:rsid w:val="00044E4B"/>
    <w:rsid w:val="00051488"/>
    <w:rsid w:val="000C30AD"/>
    <w:rsid w:val="000D5D2C"/>
    <w:rsid w:val="000E4767"/>
    <w:rsid w:val="000E691F"/>
    <w:rsid w:val="000F2204"/>
    <w:rsid w:val="001048BE"/>
    <w:rsid w:val="00105AB0"/>
    <w:rsid w:val="00112A95"/>
    <w:rsid w:val="0014385A"/>
    <w:rsid w:val="00173109"/>
    <w:rsid w:val="001B337B"/>
    <w:rsid w:val="001B4957"/>
    <w:rsid w:val="001D588B"/>
    <w:rsid w:val="001E066B"/>
    <w:rsid w:val="001F0105"/>
    <w:rsid w:val="001F7032"/>
    <w:rsid w:val="0020181C"/>
    <w:rsid w:val="002036E8"/>
    <w:rsid w:val="00204A1A"/>
    <w:rsid w:val="00247555"/>
    <w:rsid w:val="002840FA"/>
    <w:rsid w:val="002A389F"/>
    <w:rsid w:val="002A75B4"/>
    <w:rsid w:val="002B2F49"/>
    <w:rsid w:val="002B5965"/>
    <w:rsid w:val="002D2C72"/>
    <w:rsid w:val="00310AAA"/>
    <w:rsid w:val="003149B1"/>
    <w:rsid w:val="00330DAF"/>
    <w:rsid w:val="00332C02"/>
    <w:rsid w:val="003348C8"/>
    <w:rsid w:val="0034504D"/>
    <w:rsid w:val="003463F0"/>
    <w:rsid w:val="00386614"/>
    <w:rsid w:val="00397A14"/>
    <w:rsid w:val="00397C00"/>
    <w:rsid w:val="003A2787"/>
    <w:rsid w:val="003A440A"/>
    <w:rsid w:val="003A5714"/>
    <w:rsid w:val="003E2C34"/>
    <w:rsid w:val="003E31A7"/>
    <w:rsid w:val="003F38C7"/>
    <w:rsid w:val="004210D3"/>
    <w:rsid w:val="00421C9B"/>
    <w:rsid w:val="0042702C"/>
    <w:rsid w:val="00427441"/>
    <w:rsid w:val="004557A7"/>
    <w:rsid w:val="004612CB"/>
    <w:rsid w:val="00473502"/>
    <w:rsid w:val="00491822"/>
    <w:rsid w:val="004B5813"/>
    <w:rsid w:val="00514044"/>
    <w:rsid w:val="00524DE6"/>
    <w:rsid w:val="0055247E"/>
    <w:rsid w:val="005535B7"/>
    <w:rsid w:val="00566A91"/>
    <w:rsid w:val="0058786F"/>
    <w:rsid w:val="00590C16"/>
    <w:rsid w:val="005B48D5"/>
    <w:rsid w:val="005C027A"/>
    <w:rsid w:val="005C3CFA"/>
    <w:rsid w:val="005C503D"/>
    <w:rsid w:val="005C7F5F"/>
    <w:rsid w:val="005E0E7D"/>
    <w:rsid w:val="005E136A"/>
    <w:rsid w:val="005F4BC5"/>
    <w:rsid w:val="005F7AEF"/>
    <w:rsid w:val="006121F2"/>
    <w:rsid w:val="0063045B"/>
    <w:rsid w:val="006523C8"/>
    <w:rsid w:val="006537B3"/>
    <w:rsid w:val="00672ABB"/>
    <w:rsid w:val="0067367B"/>
    <w:rsid w:val="00690A2D"/>
    <w:rsid w:val="00694B12"/>
    <w:rsid w:val="006974E6"/>
    <w:rsid w:val="006B681F"/>
    <w:rsid w:val="006C62F0"/>
    <w:rsid w:val="00702CA8"/>
    <w:rsid w:val="007034D0"/>
    <w:rsid w:val="00781857"/>
    <w:rsid w:val="00785BFA"/>
    <w:rsid w:val="007A13F5"/>
    <w:rsid w:val="007C402A"/>
    <w:rsid w:val="007D1457"/>
    <w:rsid w:val="007D44E1"/>
    <w:rsid w:val="008342F1"/>
    <w:rsid w:val="008365F7"/>
    <w:rsid w:val="008453B6"/>
    <w:rsid w:val="008476BC"/>
    <w:rsid w:val="0088253E"/>
    <w:rsid w:val="008A1B2A"/>
    <w:rsid w:val="008B1270"/>
    <w:rsid w:val="008B46E5"/>
    <w:rsid w:val="009151EF"/>
    <w:rsid w:val="00920E46"/>
    <w:rsid w:val="00926F11"/>
    <w:rsid w:val="009810F0"/>
    <w:rsid w:val="009A1403"/>
    <w:rsid w:val="009A6F5F"/>
    <w:rsid w:val="009C6F5A"/>
    <w:rsid w:val="00A0448F"/>
    <w:rsid w:val="00A11A31"/>
    <w:rsid w:val="00A47E48"/>
    <w:rsid w:val="00A514D3"/>
    <w:rsid w:val="00A62ED4"/>
    <w:rsid w:val="00A67815"/>
    <w:rsid w:val="00A766C5"/>
    <w:rsid w:val="00A81140"/>
    <w:rsid w:val="00A85909"/>
    <w:rsid w:val="00A91119"/>
    <w:rsid w:val="00A97572"/>
    <w:rsid w:val="00AD0ACB"/>
    <w:rsid w:val="00AD4700"/>
    <w:rsid w:val="00AD6F4F"/>
    <w:rsid w:val="00AD7F24"/>
    <w:rsid w:val="00AE589C"/>
    <w:rsid w:val="00B11A09"/>
    <w:rsid w:val="00B11B84"/>
    <w:rsid w:val="00B217B8"/>
    <w:rsid w:val="00B22DDF"/>
    <w:rsid w:val="00B34E2B"/>
    <w:rsid w:val="00B3599E"/>
    <w:rsid w:val="00B4706C"/>
    <w:rsid w:val="00B970FA"/>
    <w:rsid w:val="00BD1135"/>
    <w:rsid w:val="00C07924"/>
    <w:rsid w:val="00C3529C"/>
    <w:rsid w:val="00C37FA1"/>
    <w:rsid w:val="00C40028"/>
    <w:rsid w:val="00C75308"/>
    <w:rsid w:val="00C90AD3"/>
    <w:rsid w:val="00CC6C8C"/>
    <w:rsid w:val="00CD12E5"/>
    <w:rsid w:val="00D30810"/>
    <w:rsid w:val="00D33B8E"/>
    <w:rsid w:val="00D75E61"/>
    <w:rsid w:val="00D851BC"/>
    <w:rsid w:val="00DA4211"/>
    <w:rsid w:val="00DA4467"/>
    <w:rsid w:val="00DB1244"/>
    <w:rsid w:val="00DB5495"/>
    <w:rsid w:val="00E436D4"/>
    <w:rsid w:val="00E51115"/>
    <w:rsid w:val="00EA3E44"/>
    <w:rsid w:val="00EC0069"/>
    <w:rsid w:val="00EC20A1"/>
    <w:rsid w:val="00EF1875"/>
    <w:rsid w:val="00EF38FE"/>
    <w:rsid w:val="00F07574"/>
    <w:rsid w:val="00F11EB5"/>
    <w:rsid w:val="00F26D70"/>
    <w:rsid w:val="00F32DA8"/>
    <w:rsid w:val="00F407D3"/>
    <w:rsid w:val="00F75B0E"/>
    <w:rsid w:val="00F93CB0"/>
    <w:rsid w:val="00F95465"/>
    <w:rsid w:val="00FA248C"/>
    <w:rsid w:val="00FC7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5F7AEF"/>
    <w:pPr>
      <w:tabs>
        <w:tab w:val="center" w:pos="4320"/>
        <w:tab w:val="right" w:pos="8640"/>
      </w:tabs>
    </w:pPr>
  </w:style>
  <w:style w:type="character" w:customStyle="1" w:styleId="FooterChar">
    <w:name w:val="Footer Char"/>
    <w:basedOn w:val="DefaultParagraphFont"/>
    <w:link w:val="Footer"/>
    <w:uiPriority w:val="99"/>
    <w:rsid w:val="005F7AEF"/>
    <w:rPr>
      <w:sz w:val="24"/>
      <w:szCs w:val="24"/>
    </w:rPr>
  </w:style>
  <w:style w:type="character" w:styleId="PageNumber">
    <w:name w:val="page number"/>
    <w:basedOn w:val="DefaultParagraphFont"/>
    <w:uiPriority w:val="99"/>
    <w:semiHidden/>
    <w:unhideWhenUsed/>
    <w:rsid w:val="005F7AEF"/>
  </w:style>
  <w:style w:type="paragraph" w:styleId="Header">
    <w:name w:val="header"/>
    <w:basedOn w:val="Normal"/>
    <w:link w:val="HeaderChar"/>
    <w:uiPriority w:val="99"/>
    <w:unhideWhenUsed/>
    <w:rsid w:val="00C75308"/>
    <w:pPr>
      <w:tabs>
        <w:tab w:val="center" w:pos="4320"/>
        <w:tab w:val="right" w:pos="8640"/>
      </w:tabs>
    </w:pPr>
  </w:style>
  <w:style w:type="character" w:customStyle="1" w:styleId="HeaderChar">
    <w:name w:val="Header Char"/>
    <w:basedOn w:val="DefaultParagraphFont"/>
    <w:link w:val="Header"/>
    <w:uiPriority w:val="99"/>
    <w:rsid w:val="00C7530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5F7AEF"/>
    <w:pPr>
      <w:tabs>
        <w:tab w:val="center" w:pos="4320"/>
        <w:tab w:val="right" w:pos="8640"/>
      </w:tabs>
    </w:pPr>
  </w:style>
  <w:style w:type="character" w:customStyle="1" w:styleId="FooterChar">
    <w:name w:val="Footer Char"/>
    <w:basedOn w:val="DefaultParagraphFont"/>
    <w:link w:val="Footer"/>
    <w:uiPriority w:val="99"/>
    <w:rsid w:val="005F7AEF"/>
    <w:rPr>
      <w:sz w:val="24"/>
      <w:szCs w:val="24"/>
    </w:rPr>
  </w:style>
  <w:style w:type="character" w:styleId="PageNumber">
    <w:name w:val="page number"/>
    <w:basedOn w:val="DefaultParagraphFont"/>
    <w:uiPriority w:val="99"/>
    <w:semiHidden/>
    <w:unhideWhenUsed/>
    <w:rsid w:val="005F7AEF"/>
  </w:style>
  <w:style w:type="paragraph" w:styleId="Header">
    <w:name w:val="header"/>
    <w:basedOn w:val="Normal"/>
    <w:link w:val="HeaderChar"/>
    <w:uiPriority w:val="99"/>
    <w:unhideWhenUsed/>
    <w:rsid w:val="00C75308"/>
    <w:pPr>
      <w:tabs>
        <w:tab w:val="center" w:pos="4320"/>
        <w:tab w:val="right" w:pos="8640"/>
      </w:tabs>
    </w:pPr>
  </w:style>
  <w:style w:type="character" w:customStyle="1" w:styleId="HeaderChar">
    <w:name w:val="Header Char"/>
    <w:basedOn w:val="DefaultParagraphFont"/>
    <w:link w:val="Header"/>
    <w:uiPriority w:val="99"/>
    <w:rsid w:val="00C753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976</Words>
  <Characters>5567</Characters>
  <Application>Microsoft Macintosh Word</Application>
  <DocSecurity>0</DocSecurity>
  <Lines>46</Lines>
  <Paragraphs>13</Paragraphs>
  <ScaleCrop>false</ScaleCrop>
  <Company>Wayne State University</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cp:lastPrinted>2018-04-06T19:40:00Z</cp:lastPrinted>
  <dcterms:created xsi:type="dcterms:W3CDTF">2018-04-06T19:00:00Z</dcterms:created>
  <dcterms:modified xsi:type="dcterms:W3CDTF">2018-04-24T21:06:00Z</dcterms:modified>
</cp:coreProperties>
</file>