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AB805" w14:textId="77777777" w:rsidR="009C6F5A" w:rsidRDefault="00036CD6" w:rsidP="00036CD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WAYNE STATE UNIVERSITY</w:t>
      </w:r>
    </w:p>
    <w:p w14:paraId="0DF27841" w14:textId="77777777" w:rsidR="00036CD6" w:rsidRDefault="00036CD6" w:rsidP="00036CD6">
      <w:pPr>
        <w:jc w:val="center"/>
        <w:rPr>
          <w:rFonts w:ascii="Arial" w:hAnsi="Arial"/>
          <w:sz w:val="22"/>
          <w:szCs w:val="22"/>
        </w:rPr>
      </w:pPr>
    </w:p>
    <w:p w14:paraId="29FC0053" w14:textId="77777777" w:rsidR="00036CD6" w:rsidRDefault="00036CD6" w:rsidP="00036CD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ACADEMIC SENATE</w:t>
      </w:r>
    </w:p>
    <w:p w14:paraId="43A53829" w14:textId="77777777" w:rsidR="00036CD6" w:rsidRDefault="00036CD6" w:rsidP="00036CD6">
      <w:pPr>
        <w:jc w:val="center"/>
        <w:rPr>
          <w:rFonts w:ascii="Arial" w:hAnsi="Arial"/>
          <w:sz w:val="22"/>
          <w:szCs w:val="22"/>
        </w:rPr>
      </w:pPr>
    </w:p>
    <w:p w14:paraId="346845BA" w14:textId="77777777" w:rsidR="00036CD6" w:rsidRDefault="00036CD6" w:rsidP="00036CD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PROCEEDINGS OF THE POLICY COMMITTEE</w:t>
      </w:r>
    </w:p>
    <w:p w14:paraId="1F47B954" w14:textId="77777777" w:rsidR="00036CD6" w:rsidRDefault="00036CD6" w:rsidP="00036CD6">
      <w:pPr>
        <w:jc w:val="center"/>
        <w:rPr>
          <w:rFonts w:ascii="Arial" w:hAnsi="Arial"/>
          <w:sz w:val="22"/>
          <w:szCs w:val="22"/>
        </w:rPr>
      </w:pPr>
    </w:p>
    <w:p w14:paraId="4042AF3F" w14:textId="1052C3FD" w:rsidR="00036CD6" w:rsidRDefault="004B7510" w:rsidP="00036CD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April 1</w:t>
      </w:r>
      <w:r w:rsidR="0034504D">
        <w:rPr>
          <w:rFonts w:ascii="Arial" w:hAnsi="Arial"/>
          <w:sz w:val="22"/>
          <w:szCs w:val="22"/>
        </w:rPr>
        <w:t>6,</w:t>
      </w:r>
      <w:r w:rsidR="008A1B2A">
        <w:rPr>
          <w:rFonts w:ascii="Arial" w:hAnsi="Arial"/>
          <w:sz w:val="22"/>
          <w:szCs w:val="22"/>
        </w:rPr>
        <w:t xml:space="preserve"> 2018</w:t>
      </w:r>
    </w:p>
    <w:p w14:paraId="2017C5F7" w14:textId="77777777" w:rsidR="008342F1" w:rsidRDefault="008342F1" w:rsidP="00036CD6">
      <w:pPr>
        <w:jc w:val="center"/>
        <w:rPr>
          <w:rFonts w:ascii="Arial" w:hAnsi="Arial"/>
          <w:sz w:val="22"/>
          <w:szCs w:val="22"/>
        </w:rPr>
      </w:pPr>
    </w:p>
    <w:p w14:paraId="61682BD5" w14:textId="77777777" w:rsidR="007D44E1" w:rsidRDefault="00036CD6" w:rsidP="0051404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Present: </w:t>
      </w:r>
      <w:r w:rsidR="00B11A0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L. Beale; </w:t>
      </w:r>
      <w:r w:rsidR="007D44E1">
        <w:rPr>
          <w:rFonts w:ascii="Arial" w:hAnsi="Arial"/>
          <w:sz w:val="22"/>
          <w:szCs w:val="22"/>
        </w:rPr>
        <w:t xml:space="preserve">B. Roth; </w:t>
      </w:r>
      <w:r w:rsidR="00DB1244">
        <w:rPr>
          <w:rFonts w:ascii="Arial" w:hAnsi="Arial"/>
          <w:sz w:val="22"/>
          <w:szCs w:val="22"/>
        </w:rPr>
        <w:t>V. Dallas;</w:t>
      </w:r>
      <w:r w:rsidR="00A766C5">
        <w:rPr>
          <w:rFonts w:ascii="Arial" w:hAnsi="Arial"/>
          <w:sz w:val="22"/>
          <w:szCs w:val="22"/>
        </w:rPr>
        <w:t xml:space="preserve"> </w:t>
      </w:r>
      <w:r w:rsidR="007D44E1">
        <w:rPr>
          <w:rFonts w:ascii="Arial" w:hAnsi="Arial"/>
          <w:sz w:val="22"/>
          <w:szCs w:val="22"/>
        </w:rPr>
        <w:t xml:space="preserve">r. hoogland; </w:t>
      </w:r>
      <w:r>
        <w:rPr>
          <w:rFonts w:ascii="Arial" w:hAnsi="Arial"/>
          <w:sz w:val="22"/>
          <w:szCs w:val="22"/>
        </w:rPr>
        <w:t xml:space="preserve">D. Kessel; </w:t>
      </w:r>
      <w:r w:rsidR="00DB1244">
        <w:rPr>
          <w:rFonts w:ascii="Arial" w:hAnsi="Arial"/>
          <w:sz w:val="22"/>
          <w:szCs w:val="22"/>
        </w:rPr>
        <w:t xml:space="preserve">C. Parrish; </w:t>
      </w:r>
      <w:r>
        <w:rPr>
          <w:rFonts w:ascii="Arial" w:hAnsi="Arial"/>
          <w:sz w:val="22"/>
          <w:szCs w:val="22"/>
        </w:rPr>
        <w:t>L. Romano;</w:t>
      </w:r>
      <w:r w:rsidR="00204A1A">
        <w:rPr>
          <w:rFonts w:ascii="Arial" w:hAnsi="Arial"/>
          <w:sz w:val="22"/>
          <w:szCs w:val="22"/>
        </w:rPr>
        <w:t xml:space="preserve"> </w:t>
      </w:r>
    </w:p>
    <w:p w14:paraId="42314605" w14:textId="4B4B3A35" w:rsidR="00514044" w:rsidRDefault="00310AAA" w:rsidP="0051404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N. Simon; </w:t>
      </w:r>
      <w:r w:rsidR="00036CD6">
        <w:rPr>
          <w:rFonts w:ascii="Arial" w:hAnsi="Arial"/>
          <w:sz w:val="22"/>
          <w:szCs w:val="22"/>
        </w:rPr>
        <w:t>W. Volz;</w:t>
      </w:r>
      <w:r w:rsidR="00AD7F24">
        <w:rPr>
          <w:rFonts w:ascii="Arial" w:hAnsi="Arial"/>
          <w:sz w:val="22"/>
          <w:szCs w:val="22"/>
        </w:rPr>
        <w:t xml:space="preserve"> K. Whitfield</w:t>
      </w:r>
    </w:p>
    <w:p w14:paraId="354888FB" w14:textId="77777777" w:rsidR="00204A1A" w:rsidRDefault="00204A1A" w:rsidP="00514044">
      <w:pPr>
        <w:rPr>
          <w:rFonts w:ascii="Arial" w:hAnsi="Arial"/>
          <w:sz w:val="22"/>
          <w:szCs w:val="22"/>
        </w:rPr>
      </w:pPr>
    </w:p>
    <w:p w14:paraId="31525EA2" w14:textId="69C7143A" w:rsidR="001E066B" w:rsidRDefault="008453B6" w:rsidP="001E06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5C7F5F">
        <w:rPr>
          <w:rFonts w:ascii="Arial" w:hAnsi="Arial"/>
          <w:sz w:val="22"/>
          <w:szCs w:val="22"/>
        </w:rPr>
        <w:t xml:space="preserve">item </w:t>
      </w:r>
      <w:r>
        <w:rPr>
          <w:rFonts w:ascii="Arial" w:hAnsi="Arial"/>
          <w:sz w:val="22"/>
          <w:szCs w:val="22"/>
        </w:rPr>
        <w:t>marked with an ast</w:t>
      </w:r>
      <w:r w:rsidR="00926F11">
        <w:rPr>
          <w:rFonts w:ascii="Arial" w:hAnsi="Arial"/>
          <w:sz w:val="22"/>
          <w:szCs w:val="22"/>
        </w:rPr>
        <w:t>erisk constitute</w:t>
      </w:r>
      <w:r w:rsidR="00204A1A">
        <w:rPr>
          <w:rFonts w:ascii="Arial" w:hAnsi="Arial"/>
          <w:sz w:val="22"/>
          <w:szCs w:val="22"/>
        </w:rPr>
        <w:t>s</w:t>
      </w:r>
      <w:r w:rsidR="00F75B0E">
        <w:rPr>
          <w:rFonts w:ascii="Arial" w:hAnsi="Arial"/>
          <w:sz w:val="22"/>
          <w:szCs w:val="22"/>
        </w:rPr>
        <w:t xml:space="preserve"> the Action </w:t>
      </w:r>
      <w:r w:rsidR="00926F11">
        <w:rPr>
          <w:rFonts w:ascii="Arial" w:hAnsi="Arial"/>
          <w:sz w:val="22"/>
          <w:szCs w:val="22"/>
        </w:rPr>
        <w:t xml:space="preserve">of </w:t>
      </w:r>
      <w:r w:rsidR="004B7510">
        <w:rPr>
          <w:rFonts w:ascii="Arial" w:hAnsi="Arial"/>
          <w:sz w:val="22"/>
          <w:szCs w:val="22"/>
        </w:rPr>
        <w:t>April 1</w:t>
      </w:r>
      <w:r w:rsidR="0034504D">
        <w:rPr>
          <w:rFonts w:ascii="Arial" w:hAnsi="Arial"/>
          <w:sz w:val="22"/>
          <w:szCs w:val="22"/>
        </w:rPr>
        <w:t>6</w:t>
      </w:r>
      <w:r w:rsidR="008A1B2A">
        <w:rPr>
          <w:rFonts w:ascii="Arial" w:hAnsi="Arial"/>
          <w:sz w:val="22"/>
          <w:szCs w:val="22"/>
        </w:rPr>
        <w:t>, 2018</w:t>
      </w:r>
      <w:r>
        <w:rPr>
          <w:rFonts w:ascii="Arial" w:hAnsi="Arial"/>
          <w:sz w:val="22"/>
          <w:szCs w:val="22"/>
        </w:rPr>
        <w:t>.</w:t>
      </w:r>
      <w:r w:rsidR="00AD6F4F">
        <w:rPr>
          <w:rFonts w:ascii="Arial" w:hAnsi="Arial"/>
          <w:sz w:val="22"/>
          <w:szCs w:val="22"/>
        </w:rPr>
        <w:t xml:space="preserve">  </w:t>
      </w:r>
    </w:p>
    <w:p w14:paraId="3BBD008B" w14:textId="77777777" w:rsidR="00204A1A" w:rsidRDefault="00204A1A" w:rsidP="001E066B">
      <w:pPr>
        <w:rPr>
          <w:rFonts w:ascii="Arial" w:hAnsi="Arial"/>
          <w:sz w:val="22"/>
          <w:szCs w:val="22"/>
        </w:rPr>
      </w:pPr>
    </w:p>
    <w:p w14:paraId="399318F7" w14:textId="77777777" w:rsidR="00C15671" w:rsidRDefault="00204A1A" w:rsidP="00C15671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C15671">
        <w:rPr>
          <w:rFonts w:ascii="Arial" w:hAnsi="Arial"/>
          <w:sz w:val="22"/>
          <w:szCs w:val="22"/>
          <w:u w:val="single"/>
        </w:rPr>
        <w:t>Report from the Chair</w:t>
      </w:r>
      <w:r w:rsidRPr="00C15671">
        <w:rPr>
          <w:rFonts w:ascii="Arial" w:hAnsi="Arial"/>
          <w:sz w:val="22"/>
          <w:szCs w:val="22"/>
        </w:rPr>
        <w:t xml:space="preserve">:  </w:t>
      </w:r>
    </w:p>
    <w:p w14:paraId="5CCAAC76" w14:textId="2B2110A7" w:rsidR="00204A1A" w:rsidRDefault="00E6243C" w:rsidP="00C15671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C15671">
        <w:rPr>
          <w:rFonts w:ascii="Arial" w:hAnsi="Arial"/>
          <w:sz w:val="22"/>
          <w:szCs w:val="22"/>
        </w:rPr>
        <w:t xml:space="preserve">The candidates for the deanship of the College of Liberal Arts and Sciences are visiting campus.  </w:t>
      </w:r>
      <w:r w:rsidR="00C15671" w:rsidRPr="00C15671">
        <w:rPr>
          <w:rFonts w:ascii="Arial" w:hAnsi="Arial"/>
          <w:sz w:val="22"/>
          <w:szCs w:val="22"/>
        </w:rPr>
        <w:t>The search committee will review the comments that the faculty and academic staff provide from their meetings with the candidates.</w:t>
      </w:r>
    </w:p>
    <w:p w14:paraId="057AC774" w14:textId="1FC27F9D" w:rsidR="00C15671" w:rsidRPr="00C15671" w:rsidRDefault="00C15671" w:rsidP="00C15671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town hall about Responsibility Centered Management</w:t>
      </w:r>
      <w:r w:rsidR="00C86A5D" w:rsidRPr="00C86A5D">
        <w:rPr>
          <w:rFonts w:ascii="Arial" w:hAnsi="Arial"/>
          <w:sz w:val="22"/>
          <w:szCs w:val="22"/>
        </w:rPr>
        <w:t xml:space="preserve"> </w:t>
      </w:r>
      <w:r w:rsidR="00C86A5D">
        <w:rPr>
          <w:rFonts w:ascii="Arial" w:hAnsi="Arial"/>
          <w:sz w:val="22"/>
          <w:szCs w:val="22"/>
        </w:rPr>
        <w:t>will be held on April 18.</w:t>
      </w:r>
      <w:r>
        <w:rPr>
          <w:rFonts w:ascii="Arial" w:hAnsi="Arial"/>
          <w:sz w:val="22"/>
          <w:szCs w:val="22"/>
        </w:rPr>
        <w:t xml:space="preserve"> </w:t>
      </w:r>
    </w:p>
    <w:p w14:paraId="447E34BB" w14:textId="77777777" w:rsidR="00C15671" w:rsidRDefault="00C15671" w:rsidP="00C15671">
      <w:pPr>
        <w:pStyle w:val="ListParagraph"/>
        <w:ind w:left="420"/>
        <w:rPr>
          <w:rFonts w:ascii="Arial" w:hAnsi="Arial"/>
          <w:sz w:val="22"/>
          <w:szCs w:val="22"/>
          <w:u w:val="single"/>
        </w:rPr>
      </w:pPr>
    </w:p>
    <w:p w14:paraId="40053E26" w14:textId="783D03D0" w:rsidR="001E066B" w:rsidRPr="00884D38" w:rsidRDefault="00C15671" w:rsidP="00884D38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84D38">
        <w:rPr>
          <w:rFonts w:ascii="Arial" w:hAnsi="Arial"/>
          <w:sz w:val="22"/>
          <w:szCs w:val="22"/>
          <w:u w:val="single"/>
        </w:rPr>
        <w:t>Report from the Senate President</w:t>
      </w:r>
      <w:r w:rsidRPr="00884D38">
        <w:rPr>
          <w:rFonts w:ascii="Arial" w:hAnsi="Arial"/>
          <w:sz w:val="22"/>
          <w:szCs w:val="22"/>
        </w:rPr>
        <w:t xml:space="preserve">:  </w:t>
      </w:r>
    </w:p>
    <w:p w14:paraId="3000BE3D" w14:textId="54877D96" w:rsidR="003A48F5" w:rsidRPr="00EC3470" w:rsidRDefault="00884D38" w:rsidP="00293717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 last week’s meeting of the Budget Planning Council, Mark Byrd, </w:t>
      </w:r>
      <w:r w:rsidR="00293717">
        <w:rPr>
          <w:rFonts w:ascii="Arial" w:hAnsi="Arial"/>
          <w:sz w:val="22"/>
          <w:szCs w:val="22"/>
        </w:rPr>
        <w:t xml:space="preserve">Assistant Vice President for Institutional Research and Data Resources, explained the method he uses to project enrollments.  Dawn Medley, Associate Vice President for Enrollment Management, </w:t>
      </w:r>
      <w:r w:rsidR="001B00F9">
        <w:rPr>
          <w:rFonts w:ascii="Arial" w:hAnsi="Arial"/>
          <w:sz w:val="22"/>
          <w:szCs w:val="22"/>
        </w:rPr>
        <w:t xml:space="preserve">talked about her office’s efforts to increase enrollment.  </w:t>
      </w:r>
      <w:r w:rsidR="00AC3D01">
        <w:rPr>
          <w:rFonts w:ascii="Arial" w:hAnsi="Arial"/>
          <w:sz w:val="22"/>
          <w:szCs w:val="22"/>
        </w:rPr>
        <w:t>The number of students who have graduated within six years has increased by 500 over the last few years.</w:t>
      </w:r>
      <w:r w:rsidR="00F353A7">
        <w:rPr>
          <w:rFonts w:ascii="Arial" w:hAnsi="Arial"/>
          <w:sz w:val="22"/>
          <w:szCs w:val="22"/>
        </w:rPr>
        <w:t xml:space="preserve">  </w:t>
      </w:r>
      <w:r w:rsidR="00E57728" w:rsidRPr="00EC3470">
        <w:rPr>
          <w:rFonts w:ascii="Arial" w:hAnsi="Arial"/>
          <w:sz w:val="22"/>
          <w:szCs w:val="22"/>
        </w:rPr>
        <w:t>The challenge for Enrollment Management is that these graduating students must be replaced by incoming students or total enrollment will drop.</w:t>
      </w:r>
    </w:p>
    <w:p w14:paraId="02B6B1F3" w14:textId="38AF979A" w:rsidR="006328E8" w:rsidRDefault="003A48F5" w:rsidP="00293717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C3470">
        <w:rPr>
          <w:rFonts w:ascii="Arial" w:hAnsi="Arial"/>
          <w:sz w:val="22"/>
          <w:szCs w:val="22"/>
        </w:rPr>
        <w:t>Ms. Simon reported that Douglas Freed, the Director of the Trans</w:t>
      </w:r>
      <w:r w:rsidR="00CC76A2" w:rsidRPr="00EC3470">
        <w:rPr>
          <w:rFonts w:ascii="Arial" w:hAnsi="Arial"/>
          <w:sz w:val="22"/>
          <w:szCs w:val="22"/>
        </w:rPr>
        <w:t>fer</w:t>
      </w:r>
      <w:r w:rsidRPr="00EC3470">
        <w:rPr>
          <w:rFonts w:ascii="Arial" w:hAnsi="Arial"/>
          <w:sz w:val="22"/>
          <w:szCs w:val="22"/>
        </w:rPr>
        <w:t xml:space="preserve"> Student Success Center, </w:t>
      </w:r>
      <w:r w:rsidR="00CC76A2" w:rsidRPr="00EC3470">
        <w:rPr>
          <w:rFonts w:ascii="Arial" w:hAnsi="Arial"/>
          <w:sz w:val="22"/>
          <w:szCs w:val="22"/>
        </w:rPr>
        <w:t>made a presentation to the Student Affairs Committee.  Transfer students have a good graduation</w:t>
      </w:r>
      <w:r w:rsidR="00E57728" w:rsidRPr="00EC3470">
        <w:rPr>
          <w:rFonts w:ascii="Arial" w:hAnsi="Arial"/>
          <w:sz w:val="22"/>
          <w:szCs w:val="22"/>
        </w:rPr>
        <w:t xml:space="preserve"> rate</w:t>
      </w:r>
      <w:r w:rsidR="00CC76A2" w:rsidRPr="00EC3470">
        <w:rPr>
          <w:rFonts w:ascii="Arial" w:hAnsi="Arial"/>
          <w:sz w:val="22"/>
          <w:szCs w:val="22"/>
        </w:rPr>
        <w:t>.  Fifty-six</w:t>
      </w:r>
      <w:r w:rsidR="00CC76A2">
        <w:rPr>
          <w:rFonts w:ascii="Arial" w:hAnsi="Arial"/>
          <w:sz w:val="22"/>
          <w:szCs w:val="22"/>
        </w:rPr>
        <w:t xml:space="preserve"> percent of the December 2017 graduates were transfer students. </w:t>
      </w:r>
      <w:r w:rsidR="00E87668">
        <w:rPr>
          <w:rFonts w:ascii="Arial" w:hAnsi="Arial"/>
          <w:sz w:val="22"/>
          <w:szCs w:val="22"/>
        </w:rPr>
        <w:t xml:space="preserve"> Policy Committee speculated about the possible reasons for their success.   </w:t>
      </w:r>
    </w:p>
    <w:p w14:paraId="0FCE5157" w14:textId="3859B0DB" w:rsidR="000567D1" w:rsidRDefault="000567D1" w:rsidP="00293717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luncheon honoring student athletes who recorded a grade point average of 3.5 or higher in the fall 2017 semester is April 19.  Several members of the Policy Committee are attending.</w:t>
      </w:r>
    </w:p>
    <w:p w14:paraId="02F8EE28" w14:textId="4C523F3B" w:rsidR="000567D1" w:rsidRPr="000567D1" w:rsidRDefault="000567D1" w:rsidP="000567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rial" w:hAnsi="Arial"/>
          <w:sz w:val="22"/>
          <w:szCs w:val="22"/>
        </w:rPr>
      </w:pPr>
      <w:r w:rsidRPr="000567D1">
        <w:rPr>
          <w:rFonts w:ascii="Arial" w:hAnsi="Arial"/>
          <w:sz w:val="22"/>
          <w:szCs w:val="22"/>
        </w:rPr>
        <w:t xml:space="preserve">The second Presidential Symposium, which is on school choice, is April 18.  </w:t>
      </w:r>
    </w:p>
    <w:p w14:paraId="23AE245B" w14:textId="2523E54D" w:rsidR="000567D1" w:rsidRPr="000567D1" w:rsidRDefault="00C86A5D" w:rsidP="000567D1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*3</w:t>
      </w:r>
      <w:r w:rsidR="000567D1">
        <w:rPr>
          <w:rFonts w:ascii="Arial" w:hAnsi="Arial"/>
          <w:sz w:val="22"/>
          <w:szCs w:val="22"/>
        </w:rPr>
        <w:t xml:space="preserve">.  </w:t>
      </w:r>
      <w:r w:rsidR="000567D1">
        <w:rPr>
          <w:rFonts w:ascii="Arial" w:hAnsi="Arial"/>
          <w:sz w:val="22"/>
          <w:szCs w:val="22"/>
          <w:u w:val="single"/>
        </w:rPr>
        <w:t>Policy Committee Proceedings</w:t>
      </w:r>
      <w:r w:rsidR="000567D1">
        <w:rPr>
          <w:rFonts w:ascii="Arial" w:hAnsi="Arial"/>
          <w:sz w:val="22"/>
          <w:szCs w:val="22"/>
        </w:rPr>
        <w:t xml:space="preserve">:  The Proceedings of the meeting of April 2 were approved as submitted. </w:t>
      </w:r>
    </w:p>
    <w:p w14:paraId="4287EA45" w14:textId="12258D56" w:rsidR="006328E8" w:rsidRDefault="00C86A5D" w:rsidP="001E3405">
      <w:pPr>
        <w:tabs>
          <w:tab w:val="left" w:pos="90"/>
        </w:tabs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4</w:t>
      </w:r>
      <w:r w:rsidR="000567D1">
        <w:rPr>
          <w:rFonts w:ascii="Arial" w:hAnsi="Arial"/>
          <w:sz w:val="22"/>
          <w:szCs w:val="22"/>
        </w:rPr>
        <w:t xml:space="preserve">.  </w:t>
      </w:r>
      <w:r w:rsidR="00FB09E5">
        <w:rPr>
          <w:rFonts w:ascii="Arial" w:hAnsi="Arial"/>
          <w:sz w:val="22"/>
          <w:szCs w:val="22"/>
          <w:u w:val="single"/>
        </w:rPr>
        <w:t>Contracts for Lecturers</w:t>
      </w:r>
      <w:r w:rsidR="00FB09E5">
        <w:rPr>
          <w:rFonts w:ascii="Arial" w:hAnsi="Arial"/>
          <w:sz w:val="22"/>
          <w:szCs w:val="22"/>
        </w:rPr>
        <w:t xml:space="preserve">:  </w:t>
      </w:r>
      <w:r w:rsidR="00741272">
        <w:rPr>
          <w:rFonts w:ascii="Arial" w:hAnsi="Arial"/>
          <w:sz w:val="22"/>
          <w:szCs w:val="22"/>
        </w:rPr>
        <w:t>Policy Committee discussed the need for Deans to</w:t>
      </w:r>
      <w:r w:rsidR="00394639">
        <w:rPr>
          <w:rFonts w:ascii="Arial" w:hAnsi="Arial"/>
          <w:sz w:val="22"/>
          <w:szCs w:val="22"/>
        </w:rPr>
        <w:t xml:space="preserve"> provide more security for lecturers on short-term contracts.  </w:t>
      </w:r>
    </w:p>
    <w:p w14:paraId="116BD5AC" w14:textId="77777777" w:rsidR="00394639" w:rsidRDefault="00394639" w:rsidP="001E066B">
      <w:pPr>
        <w:rPr>
          <w:rFonts w:ascii="Arial" w:hAnsi="Arial"/>
          <w:sz w:val="22"/>
          <w:szCs w:val="22"/>
        </w:rPr>
      </w:pPr>
    </w:p>
    <w:p w14:paraId="70F0D530" w14:textId="4542A4DB" w:rsidR="00394639" w:rsidRPr="008D244C" w:rsidRDefault="00F801A8" w:rsidP="008D244C">
      <w:pPr>
        <w:pStyle w:val="ListParagraph"/>
        <w:numPr>
          <w:ilvl w:val="0"/>
          <w:numId w:val="10"/>
        </w:numPr>
        <w:tabs>
          <w:tab w:val="left" w:pos="270"/>
        </w:tabs>
        <w:ind w:left="360"/>
        <w:rPr>
          <w:rFonts w:ascii="Arial" w:hAnsi="Arial"/>
          <w:sz w:val="22"/>
          <w:szCs w:val="22"/>
        </w:rPr>
      </w:pPr>
      <w:r w:rsidRPr="008D244C">
        <w:rPr>
          <w:rFonts w:ascii="Arial" w:hAnsi="Arial"/>
          <w:sz w:val="22"/>
          <w:szCs w:val="22"/>
        </w:rPr>
        <w:t xml:space="preserve"> </w:t>
      </w:r>
      <w:r w:rsidR="00394639" w:rsidRPr="008D244C">
        <w:rPr>
          <w:rFonts w:ascii="Arial" w:hAnsi="Arial"/>
          <w:sz w:val="22"/>
          <w:szCs w:val="22"/>
          <w:u w:val="single"/>
        </w:rPr>
        <w:t>Cleanliness of Classrooms</w:t>
      </w:r>
      <w:r w:rsidR="00394639" w:rsidRPr="008D244C">
        <w:rPr>
          <w:rFonts w:ascii="Arial" w:hAnsi="Arial"/>
          <w:sz w:val="22"/>
          <w:szCs w:val="22"/>
        </w:rPr>
        <w:t xml:space="preserve">:  </w:t>
      </w:r>
      <w:r w:rsidR="001E3405" w:rsidRPr="008D244C">
        <w:rPr>
          <w:rFonts w:ascii="Arial" w:hAnsi="Arial"/>
          <w:sz w:val="22"/>
          <w:szCs w:val="22"/>
        </w:rPr>
        <w:t xml:space="preserve">Some members of the </w:t>
      </w:r>
      <w:r w:rsidR="00394639" w:rsidRPr="008D244C">
        <w:rPr>
          <w:rFonts w:ascii="Arial" w:hAnsi="Arial"/>
          <w:sz w:val="22"/>
          <w:szCs w:val="22"/>
        </w:rPr>
        <w:t>Policy</w:t>
      </w:r>
      <w:r w:rsidR="008E2A39" w:rsidRPr="008D244C">
        <w:rPr>
          <w:rFonts w:ascii="Arial" w:hAnsi="Arial"/>
          <w:sz w:val="22"/>
          <w:szCs w:val="22"/>
        </w:rPr>
        <w:t xml:space="preserve"> Committee complained </w:t>
      </w:r>
      <w:r w:rsidR="001E3405" w:rsidRPr="008D244C">
        <w:rPr>
          <w:rFonts w:ascii="Arial" w:hAnsi="Arial"/>
          <w:sz w:val="22"/>
          <w:szCs w:val="22"/>
        </w:rPr>
        <w:t>about the condition of the classrooms and offices.  Mr. Romano will solicit comments from the Senate members.</w:t>
      </w:r>
    </w:p>
    <w:p w14:paraId="121DE03D" w14:textId="77777777" w:rsidR="001E3405" w:rsidRDefault="001E3405" w:rsidP="001E3405">
      <w:pPr>
        <w:rPr>
          <w:rFonts w:ascii="Arial" w:hAnsi="Arial"/>
          <w:sz w:val="22"/>
          <w:szCs w:val="22"/>
        </w:rPr>
      </w:pPr>
    </w:p>
    <w:p w14:paraId="38154050" w14:textId="61B024B8" w:rsidR="001E3405" w:rsidRPr="008D244C" w:rsidRDefault="006A0093" w:rsidP="008D244C">
      <w:pPr>
        <w:pStyle w:val="ListParagraph"/>
        <w:numPr>
          <w:ilvl w:val="0"/>
          <w:numId w:val="10"/>
        </w:numPr>
        <w:ind w:left="360"/>
        <w:rPr>
          <w:rFonts w:ascii="Arial" w:hAnsi="Arial"/>
          <w:sz w:val="22"/>
          <w:szCs w:val="22"/>
        </w:rPr>
      </w:pPr>
      <w:r w:rsidRPr="008D244C">
        <w:rPr>
          <w:rFonts w:ascii="Arial" w:hAnsi="Arial"/>
          <w:sz w:val="22"/>
          <w:szCs w:val="22"/>
          <w:u w:val="single"/>
        </w:rPr>
        <w:t>Senate Meetings for 2018-2019</w:t>
      </w:r>
      <w:r w:rsidRPr="008D244C">
        <w:rPr>
          <w:rFonts w:ascii="Arial" w:hAnsi="Arial"/>
          <w:sz w:val="22"/>
          <w:szCs w:val="22"/>
        </w:rPr>
        <w:t xml:space="preserve">:  The meetings for the next academic year </w:t>
      </w:r>
      <w:r w:rsidR="0019313B">
        <w:rPr>
          <w:rFonts w:ascii="Arial" w:hAnsi="Arial"/>
          <w:sz w:val="22"/>
          <w:szCs w:val="22"/>
        </w:rPr>
        <w:t>were</w:t>
      </w:r>
      <w:r w:rsidRPr="008D244C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 w:rsidRPr="008D244C">
        <w:rPr>
          <w:rFonts w:ascii="Arial" w:hAnsi="Arial"/>
          <w:sz w:val="22"/>
          <w:szCs w:val="22"/>
        </w:rPr>
        <w:t>scheduled.  The first meeting is Wednesday, September 12.</w:t>
      </w:r>
    </w:p>
    <w:p w14:paraId="63CF0C56" w14:textId="77777777" w:rsidR="006A0093" w:rsidRDefault="006A0093" w:rsidP="006A0093">
      <w:pPr>
        <w:rPr>
          <w:rFonts w:ascii="Arial" w:hAnsi="Arial"/>
          <w:sz w:val="22"/>
          <w:szCs w:val="22"/>
        </w:rPr>
      </w:pPr>
    </w:p>
    <w:p w14:paraId="68116035" w14:textId="6496CBFD" w:rsidR="002B212B" w:rsidRDefault="002B212B" w:rsidP="006A009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Proceedings of the Policy Committee – April 16, 2018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Page 2</w:t>
      </w:r>
    </w:p>
    <w:p w14:paraId="7DA4D114" w14:textId="77777777" w:rsidR="002B212B" w:rsidRDefault="002B212B" w:rsidP="006A0093">
      <w:pPr>
        <w:rPr>
          <w:rFonts w:ascii="Arial" w:hAnsi="Arial"/>
          <w:sz w:val="22"/>
          <w:szCs w:val="22"/>
        </w:rPr>
      </w:pPr>
    </w:p>
    <w:p w14:paraId="36F5E7D3" w14:textId="77777777" w:rsidR="002B212B" w:rsidRPr="006A0093" w:rsidRDefault="002B212B" w:rsidP="006A0093">
      <w:pPr>
        <w:rPr>
          <w:rFonts w:ascii="Arial" w:hAnsi="Arial"/>
          <w:sz w:val="22"/>
          <w:szCs w:val="22"/>
        </w:rPr>
      </w:pPr>
    </w:p>
    <w:p w14:paraId="6344A151" w14:textId="727D0FF2" w:rsidR="006A0093" w:rsidRPr="006A0093" w:rsidRDefault="006A0093" w:rsidP="008D244C">
      <w:pPr>
        <w:pStyle w:val="ListParagraph"/>
        <w:numPr>
          <w:ilvl w:val="0"/>
          <w:numId w:val="10"/>
        </w:numPr>
        <w:ind w:left="270" w:hanging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Spring/Summer Enrollment</w:t>
      </w:r>
      <w:r>
        <w:rPr>
          <w:rFonts w:ascii="Arial" w:hAnsi="Arial"/>
          <w:sz w:val="22"/>
          <w:szCs w:val="22"/>
        </w:rPr>
        <w:t xml:space="preserve">:  </w:t>
      </w:r>
      <w:r w:rsidR="0093042F">
        <w:rPr>
          <w:rFonts w:ascii="Arial" w:hAnsi="Arial"/>
          <w:sz w:val="22"/>
          <w:szCs w:val="22"/>
        </w:rPr>
        <w:t>Policy Committee received data</w:t>
      </w:r>
      <w:r w:rsidR="00100235">
        <w:rPr>
          <w:rFonts w:ascii="Arial" w:hAnsi="Arial"/>
          <w:sz w:val="22"/>
          <w:szCs w:val="22"/>
        </w:rPr>
        <w:t xml:space="preserve">, through April 16, that compares enrollment </w:t>
      </w:r>
      <w:r w:rsidR="0093042F">
        <w:rPr>
          <w:rFonts w:ascii="Arial" w:hAnsi="Arial"/>
          <w:sz w:val="22"/>
          <w:szCs w:val="22"/>
        </w:rPr>
        <w:t xml:space="preserve">for the spring/summer 2018 term with the spring/summer 2017 term.  An earlier report showed a 6% increase over last year but the increase has dropped to 4%.  </w:t>
      </w:r>
      <w:r w:rsidR="00635863">
        <w:rPr>
          <w:rFonts w:ascii="Arial" w:hAnsi="Arial"/>
          <w:sz w:val="22"/>
          <w:szCs w:val="22"/>
        </w:rPr>
        <w:t xml:space="preserve">A member asked the amount of revenue the spring/summer program brings to the University and the cost of the program.  Provost Whitfield will try to get the information.  </w:t>
      </w:r>
      <w:r w:rsidR="00F57CC2">
        <w:rPr>
          <w:rFonts w:ascii="Arial" w:hAnsi="Arial"/>
          <w:sz w:val="22"/>
          <w:szCs w:val="22"/>
        </w:rPr>
        <w:t xml:space="preserve">In the spring/summer term students who complete 24 credits between fall 2017 and winter 2018 and have a GPA of at least 2.5 at the end of fall 2017 are eligible for </w:t>
      </w:r>
      <w:r w:rsidR="00100235">
        <w:rPr>
          <w:rFonts w:ascii="Arial" w:hAnsi="Arial"/>
          <w:sz w:val="22"/>
          <w:szCs w:val="22"/>
        </w:rPr>
        <w:t>a</w:t>
      </w:r>
      <w:r w:rsidR="00473193">
        <w:rPr>
          <w:rFonts w:ascii="Arial" w:hAnsi="Arial"/>
          <w:sz w:val="22"/>
          <w:szCs w:val="22"/>
        </w:rPr>
        <w:t xml:space="preserve"> </w:t>
      </w:r>
      <w:r w:rsidR="00F57CC2">
        <w:rPr>
          <w:rFonts w:ascii="Arial" w:hAnsi="Arial"/>
          <w:sz w:val="22"/>
          <w:szCs w:val="22"/>
        </w:rPr>
        <w:t xml:space="preserve">30% tuition discount for spring/summer classes.  </w:t>
      </w:r>
    </w:p>
    <w:p w14:paraId="73333E38" w14:textId="77777777" w:rsidR="006328E8" w:rsidRDefault="006328E8" w:rsidP="001E066B">
      <w:pPr>
        <w:rPr>
          <w:rFonts w:ascii="Arial" w:hAnsi="Arial"/>
          <w:sz w:val="22"/>
          <w:szCs w:val="22"/>
        </w:rPr>
      </w:pPr>
    </w:p>
    <w:p w14:paraId="17EA421C" w14:textId="2A01E231" w:rsidR="00E045A5" w:rsidRDefault="00E045A5" w:rsidP="002B212B">
      <w:pPr>
        <w:pStyle w:val="ListParagraph"/>
        <w:numPr>
          <w:ilvl w:val="0"/>
          <w:numId w:val="10"/>
        </w:numPr>
        <w:tabs>
          <w:tab w:val="left" w:pos="180"/>
          <w:tab w:val="left" w:pos="270"/>
        </w:tabs>
        <w:ind w:left="270" w:hanging="270"/>
        <w:rPr>
          <w:rFonts w:ascii="Arial" w:hAnsi="Arial"/>
          <w:sz w:val="22"/>
          <w:szCs w:val="22"/>
        </w:rPr>
      </w:pPr>
      <w:r w:rsidRPr="00E045A5">
        <w:rPr>
          <w:rFonts w:ascii="Arial" w:hAnsi="Arial"/>
          <w:sz w:val="22"/>
          <w:szCs w:val="22"/>
          <w:u w:val="single"/>
        </w:rPr>
        <w:t>University Foundation</w:t>
      </w:r>
      <w:r w:rsidRPr="00E045A5">
        <w:rPr>
          <w:rFonts w:ascii="Arial" w:hAnsi="Arial"/>
          <w:sz w:val="22"/>
          <w:szCs w:val="22"/>
        </w:rPr>
        <w:t xml:space="preserve">:  Mr. Romano distributed the Strategic Investment Group’s report of </w:t>
      </w:r>
      <w:r>
        <w:rPr>
          <w:rFonts w:ascii="Arial" w:hAnsi="Arial"/>
          <w:sz w:val="22"/>
          <w:szCs w:val="22"/>
        </w:rPr>
        <w:t>the Fou</w:t>
      </w:r>
      <w:r w:rsidR="00100235">
        <w:rPr>
          <w:rFonts w:ascii="Arial" w:hAnsi="Arial"/>
          <w:sz w:val="22"/>
          <w:szCs w:val="22"/>
        </w:rPr>
        <w:t>ndation’s return on investments as of March 31.</w:t>
      </w:r>
      <w:r>
        <w:rPr>
          <w:rFonts w:ascii="Arial" w:hAnsi="Arial"/>
          <w:sz w:val="22"/>
          <w:szCs w:val="22"/>
        </w:rPr>
        <w:t xml:space="preserve">  </w:t>
      </w:r>
    </w:p>
    <w:p w14:paraId="48B90667" w14:textId="77777777" w:rsidR="00B421AC" w:rsidRDefault="00B421AC" w:rsidP="00B421AC">
      <w:pPr>
        <w:tabs>
          <w:tab w:val="left" w:pos="180"/>
          <w:tab w:val="left" w:pos="270"/>
        </w:tabs>
        <w:rPr>
          <w:rFonts w:ascii="Arial" w:hAnsi="Arial"/>
          <w:sz w:val="22"/>
          <w:szCs w:val="22"/>
        </w:rPr>
      </w:pPr>
    </w:p>
    <w:p w14:paraId="26520DFA" w14:textId="4CDD7D01" w:rsidR="00967DC1" w:rsidRPr="00E32AA2" w:rsidRDefault="002B212B" w:rsidP="008D244C">
      <w:pPr>
        <w:pStyle w:val="ListParagraph"/>
        <w:numPr>
          <w:ilvl w:val="0"/>
          <w:numId w:val="10"/>
        </w:numPr>
        <w:tabs>
          <w:tab w:val="left" w:pos="180"/>
        </w:tabs>
        <w:ind w:left="270" w:hanging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Report </w:t>
      </w:r>
      <w:r w:rsidR="00EE4DC5" w:rsidRPr="00E32AA2">
        <w:rPr>
          <w:rFonts w:ascii="Arial" w:hAnsi="Arial"/>
          <w:sz w:val="22"/>
          <w:szCs w:val="22"/>
          <w:u w:val="single"/>
        </w:rPr>
        <w:t xml:space="preserve">from </w:t>
      </w:r>
      <w:r>
        <w:rPr>
          <w:rFonts w:ascii="Arial" w:hAnsi="Arial"/>
          <w:sz w:val="22"/>
          <w:szCs w:val="22"/>
          <w:u w:val="single"/>
        </w:rPr>
        <w:t xml:space="preserve">the </w:t>
      </w:r>
      <w:r w:rsidR="00EE4DC5" w:rsidRPr="00E32AA2">
        <w:rPr>
          <w:rFonts w:ascii="Arial" w:hAnsi="Arial"/>
          <w:sz w:val="22"/>
          <w:szCs w:val="22"/>
          <w:u w:val="single"/>
        </w:rPr>
        <w:t>Liaison</w:t>
      </w:r>
      <w:r w:rsidR="00983B3C">
        <w:rPr>
          <w:rFonts w:ascii="Arial" w:hAnsi="Arial"/>
          <w:sz w:val="22"/>
          <w:szCs w:val="22"/>
          <w:u w:val="single"/>
        </w:rPr>
        <w:t xml:space="preserve"> to </w:t>
      </w:r>
      <w:r>
        <w:rPr>
          <w:rFonts w:ascii="Arial" w:hAnsi="Arial"/>
          <w:sz w:val="22"/>
          <w:szCs w:val="22"/>
          <w:u w:val="single"/>
        </w:rPr>
        <w:t xml:space="preserve">the </w:t>
      </w:r>
      <w:r w:rsidR="00983B3C">
        <w:rPr>
          <w:rFonts w:ascii="Arial" w:hAnsi="Arial"/>
          <w:sz w:val="22"/>
          <w:szCs w:val="22"/>
          <w:u w:val="single"/>
        </w:rPr>
        <w:t>Student Affairs Committee</w:t>
      </w:r>
      <w:r w:rsidR="00EE4DC5" w:rsidRPr="00E32AA2">
        <w:rPr>
          <w:rFonts w:ascii="Arial" w:hAnsi="Arial"/>
          <w:sz w:val="22"/>
          <w:szCs w:val="22"/>
        </w:rPr>
        <w:t>:  Ms. Dallas reported that</w:t>
      </w:r>
      <w:r w:rsidR="00E32AA2" w:rsidRPr="00E32AA2">
        <w:rPr>
          <w:rFonts w:ascii="Arial" w:hAnsi="Arial"/>
          <w:sz w:val="22"/>
          <w:szCs w:val="22"/>
        </w:rPr>
        <w:t>, as in the past several years,</w:t>
      </w:r>
      <w:r w:rsidR="00EE4DC5" w:rsidRPr="00E32AA2">
        <w:rPr>
          <w:rFonts w:ascii="Arial" w:hAnsi="Arial"/>
          <w:sz w:val="22"/>
          <w:szCs w:val="22"/>
        </w:rPr>
        <w:t xml:space="preserve"> the golf team </w:t>
      </w:r>
      <w:r w:rsidR="00E32AA2" w:rsidRPr="00E32AA2">
        <w:rPr>
          <w:rFonts w:ascii="Arial" w:hAnsi="Arial"/>
          <w:sz w:val="22"/>
          <w:szCs w:val="22"/>
        </w:rPr>
        <w:t xml:space="preserve">provided lunch and golf lessons to the members of the </w:t>
      </w:r>
      <w:r w:rsidR="00EE4DC5" w:rsidRPr="00E32AA2">
        <w:rPr>
          <w:rFonts w:ascii="Arial" w:hAnsi="Arial"/>
          <w:sz w:val="22"/>
          <w:szCs w:val="22"/>
        </w:rPr>
        <w:t>Student Affairs Committee</w:t>
      </w:r>
      <w:r w:rsidR="00E32AA2" w:rsidRPr="00E32AA2">
        <w:rPr>
          <w:rFonts w:ascii="Arial" w:hAnsi="Arial"/>
          <w:sz w:val="22"/>
          <w:szCs w:val="22"/>
        </w:rPr>
        <w:t xml:space="preserve">.  The Committee also toured the </w:t>
      </w:r>
      <w:r w:rsidR="00100235">
        <w:rPr>
          <w:rFonts w:ascii="Arial" w:hAnsi="Arial"/>
          <w:sz w:val="22"/>
          <w:szCs w:val="22"/>
        </w:rPr>
        <w:t>Athletic</w:t>
      </w:r>
      <w:r>
        <w:rPr>
          <w:rFonts w:ascii="Arial" w:hAnsi="Arial"/>
          <w:sz w:val="22"/>
          <w:szCs w:val="22"/>
        </w:rPr>
        <w:t>s</w:t>
      </w:r>
      <w:r w:rsidR="00100235">
        <w:rPr>
          <w:rFonts w:ascii="Arial" w:hAnsi="Arial"/>
          <w:sz w:val="22"/>
          <w:szCs w:val="22"/>
        </w:rPr>
        <w:t xml:space="preserve"> complex </w:t>
      </w:r>
      <w:r w:rsidR="00E32AA2">
        <w:rPr>
          <w:rFonts w:ascii="Arial" w:hAnsi="Arial"/>
          <w:sz w:val="22"/>
          <w:szCs w:val="22"/>
        </w:rPr>
        <w:t>including the Harwell Field.</w:t>
      </w:r>
      <w:r w:rsidR="00E32AA2" w:rsidRPr="00E32AA2">
        <w:rPr>
          <w:rFonts w:ascii="Arial" w:hAnsi="Arial"/>
          <w:sz w:val="22"/>
          <w:szCs w:val="22"/>
        </w:rPr>
        <w:t xml:space="preserve">  </w:t>
      </w:r>
    </w:p>
    <w:p w14:paraId="666041C3" w14:textId="77777777" w:rsidR="00E32AA2" w:rsidRPr="00E32AA2" w:rsidRDefault="00E32AA2" w:rsidP="00E32AA2">
      <w:pPr>
        <w:tabs>
          <w:tab w:val="left" w:pos="180"/>
          <w:tab w:val="left" w:pos="270"/>
        </w:tabs>
        <w:rPr>
          <w:rFonts w:ascii="Arial" w:hAnsi="Arial"/>
          <w:sz w:val="22"/>
          <w:szCs w:val="22"/>
        </w:rPr>
      </w:pPr>
    </w:p>
    <w:p w14:paraId="79918EFD" w14:textId="48991400" w:rsidR="00E32AA2" w:rsidRPr="00E32AA2" w:rsidRDefault="00E32AA2" w:rsidP="008D244C">
      <w:pPr>
        <w:pStyle w:val="ListParagraph"/>
        <w:numPr>
          <w:ilvl w:val="0"/>
          <w:numId w:val="10"/>
        </w:numPr>
        <w:tabs>
          <w:tab w:val="left" w:pos="180"/>
          <w:tab w:val="left" w:pos="270"/>
        </w:tabs>
        <w:ind w:left="270"/>
        <w:rPr>
          <w:rFonts w:ascii="Arial" w:hAnsi="Arial"/>
          <w:sz w:val="22"/>
          <w:szCs w:val="22"/>
        </w:rPr>
      </w:pPr>
      <w:r w:rsidRPr="00E32AA2">
        <w:rPr>
          <w:rFonts w:ascii="Arial" w:hAnsi="Arial"/>
          <w:sz w:val="22"/>
          <w:szCs w:val="22"/>
          <w:u w:val="single"/>
        </w:rPr>
        <w:t>Town Halls</w:t>
      </w:r>
      <w:r w:rsidRPr="00E32AA2">
        <w:rPr>
          <w:rFonts w:ascii="Arial" w:hAnsi="Arial"/>
          <w:sz w:val="22"/>
          <w:szCs w:val="22"/>
        </w:rPr>
        <w:t>:  The Provost is visiting the schools and colleges to stress the importance of teaching</w:t>
      </w:r>
      <w:r w:rsidR="00100235">
        <w:rPr>
          <w:rFonts w:ascii="Arial" w:hAnsi="Arial"/>
          <w:sz w:val="22"/>
          <w:szCs w:val="22"/>
        </w:rPr>
        <w:t xml:space="preserve"> and to discuss </w:t>
      </w:r>
      <w:r w:rsidR="00E00169">
        <w:rPr>
          <w:rFonts w:ascii="Arial" w:hAnsi="Arial"/>
          <w:sz w:val="22"/>
          <w:szCs w:val="22"/>
        </w:rPr>
        <w:t>some of the challenges and how we assess and support teaching.  He asks the faculty what they are doing that is exciting and different and what needs to be changed.</w:t>
      </w:r>
      <w:r w:rsidR="005D1EA2">
        <w:rPr>
          <w:rFonts w:ascii="Arial" w:hAnsi="Arial"/>
          <w:sz w:val="22"/>
          <w:szCs w:val="22"/>
        </w:rPr>
        <w:t xml:space="preserve">  Mr. Romano suggested that t</w:t>
      </w:r>
      <w:r w:rsidR="008A3C7A">
        <w:rPr>
          <w:rFonts w:ascii="Arial" w:hAnsi="Arial"/>
          <w:sz w:val="22"/>
          <w:szCs w:val="22"/>
        </w:rPr>
        <w:t xml:space="preserve">he one-time </w:t>
      </w:r>
      <w:r w:rsidR="00100235">
        <w:rPr>
          <w:rFonts w:ascii="Arial" w:hAnsi="Arial"/>
          <w:sz w:val="22"/>
          <w:szCs w:val="22"/>
        </w:rPr>
        <w:t xml:space="preserve">monetary </w:t>
      </w:r>
      <w:r w:rsidR="008A3C7A">
        <w:rPr>
          <w:rFonts w:ascii="Arial" w:hAnsi="Arial"/>
          <w:sz w:val="22"/>
          <w:szCs w:val="22"/>
        </w:rPr>
        <w:t>award that faculty receive when they receive the President’s Award for Excellence in Teaching</w:t>
      </w:r>
      <w:r w:rsidR="005D1EA2">
        <w:rPr>
          <w:rFonts w:ascii="Arial" w:hAnsi="Arial"/>
          <w:sz w:val="22"/>
          <w:szCs w:val="22"/>
        </w:rPr>
        <w:t xml:space="preserve"> be added to </w:t>
      </w:r>
      <w:r w:rsidR="008A3C7A">
        <w:rPr>
          <w:rFonts w:ascii="Arial" w:hAnsi="Arial"/>
          <w:sz w:val="22"/>
          <w:szCs w:val="22"/>
        </w:rPr>
        <w:t>faculty’s base salary</w:t>
      </w:r>
      <w:r w:rsidR="005D1EA2">
        <w:rPr>
          <w:rFonts w:ascii="Arial" w:hAnsi="Arial"/>
          <w:sz w:val="22"/>
          <w:szCs w:val="22"/>
        </w:rPr>
        <w:t xml:space="preserve">.  </w:t>
      </w:r>
      <w:r w:rsidR="008A3C7A">
        <w:rPr>
          <w:rFonts w:ascii="Arial" w:hAnsi="Arial"/>
          <w:sz w:val="22"/>
          <w:szCs w:val="22"/>
        </w:rPr>
        <w:t xml:space="preserve">Members discussed </w:t>
      </w:r>
      <w:r w:rsidR="005D1EA2">
        <w:rPr>
          <w:rFonts w:ascii="Arial" w:hAnsi="Arial"/>
          <w:sz w:val="22"/>
          <w:szCs w:val="22"/>
        </w:rPr>
        <w:t xml:space="preserve">the problems related to using the student evaluation of teaching as a way to determine who is a good teacher.  </w:t>
      </w:r>
      <w:r w:rsidR="00983B3C">
        <w:rPr>
          <w:rFonts w:ascii="Arial" w:hAnsi="Arial"/>
          <w:sz w:val="22"/>
          <w:szCs w:val="22"/>
        </w:rPr>
        <w:t xml:space="preserve">An agenda item for some of next year’s Senate committees will be recommending ways to award faculty for good teaching.  </w:t>
      </w:r>
    </w:p>
    <w:p w14:paraId="7E602517" w14:textId="081CA346" w:rsidR="00E32AA2" w:rsidRPr="00E32AA2" w:rsidRDefault="002B212B" w:rsidP="00E32AA2">
      <w:pPr>
        <w:tabs>
          <w:tab w:val="left" w:pos="180"/>
          <w:tab w:val="left" w:pos="2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 w14:paraId="58FC6D68" w14:textId="77777777" w:rsidR="00E32AA2" w:rsidRPr="00DF3A13" w:rsidRDefault="00E32AA2" w:rsidP="00DF3A13">
      <w:pPr>
        <w:tabs>
          <w:tab w:val="left" w:pos="180"/>
          <w:tab w:val="left" w:pos="270"/>
        </w:tabs>
        <w:rPr>
          <w:rFonts w:ascii="Arial" w:hAnsi="Arial"/>
          <w:sz w:val="22"/>
          <w:szCs w:val="22"/>
        </w:rPr>
      </w:pPr>
    </w:p>
    <w:p w14:paraId="6EEB0202" w14:textId="4DB0594B" w:rsidR="00B421AC" w:rsidRDefault="002B212B" w:rsidP="00B421AC">
      <w:pPr>
        <w:tabs>
          <w:tab w:val="left" w:pos="180"/>
          <w:tab w:val="left" w:pos="2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Approved as submitted at the Policy Committee meeting of April 23, 2018</w:t>
      </w:r>
    </w:p>
    <w:p w14:paraId="560143E7" w14:textId="77777777" w:rsidR="00B421AC" w:rsidRPr="00B421AC" w:rsidRDefault="00B421AC" w:rsidP="00B421AC">
      <w:pPr>
        <w:tabs>
          <w:tab w:val="left" w:pos="180"/>
          <w:tab w:val="left" w:pos="270"/>
        </w:tabs>
        <w:rPr>
          <w:rFonts w:ascii="Arial" w:hAnsi="Arial"/>
          <w:sz w:val="22"/>
          <w:szCs w:val="22"/>
        </w:rPr>
      </w:pPr>
    </w:p>
    <w:sectPr w:rsidR="00B421AC" w:rsidRPr="00B421AC" w:rsidSect="003E31A7">
      <w:pgSz w:w="12240" w:h="15840"/>
      <w:pgMar w:top="1440" w:right="1800" w:bottom="1440" w:left="1800" w:header="720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4BC"/>
    <w:multiLevelType w:val="hybridMultilevel"/>
    <w:tmpl w:val="8104094E"/>
    <w:lvl w:ilvl="0" w:tplc="5502AD22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E9112DE"/>
    <w:multiLevelType w:val="hybridMultilevel"/>
    <w:tmpl w:val="2DC65422"/>
    <w:lvl w:ilvl="0" w:tplc="3E5E06C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A35C4B"/>
    <w:multiLevelType w:val="multilevel"/>
    <w:tmpl w:val="8104094E"/>
    <w:lvl w:ilvl="0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67374EC"/>
    <w:multiLevelType w:val="hybridMultilevel"/>
    <w:tmpl w:val="197A9C1A"/>
    <w:lvl w:ilvl="0" w:tplc="4B88029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135790"/>
    <w:multiLevelType w:val="hybridMultilevel"/>
    <w:tmpl w:val="938AC0D2"/>
    <w:lvl w:ilvl="0" w:tplc="C79EB6AC">
      <w:start w:val="1"/>
      <w:numFmt w:val="lowerLetter"/>
      <w:lvlText w:val="%1.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7A758A"/>
    <w:multiLevelType w:val="hybridMultilevel"/>
    <w:tmpl w:val="4E78C174"/>
    <w:lvl w:ilvl="0" w:tplc="035C628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8BA3216"/>
    <w:multiLevelType w:val="hybridMultilevel"/>
    <w:tmpl w:val="FEEC593A"/>
    <w:lvl w:ilvl="0" w:tplc="0409000F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441ED"/>
    <w:multiLevelType w:val="hybridMultilevel"/>
    <w:tmpl w:val="B24C8DDA"/>
    <w:lvl w:ilvl="0" w:tplc="F198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A46838"/>
    <w:multiLevelType w:val="hybridMultilevel"/>
    <w:tmpl w:val="0D3867C6"/>
    <w:lvl w:ilvl="0" w:tplc="ECEE227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48A22A9"/>
    <w:multiLevelType w:val="hybridMultilevel"/>
    <w:tmpl w:val="726403E8"/>
    <w:lvl w:ilvl="0" w:tplc="E04ED2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F5A7F55"/>
    <w:multiLevelType w:val="hybridMultilevel"/>
    <w:tmpl w:val="E7229254"/>
    <w:lvl w:ilvl="0" w:tplc="F8D462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D6"/>
    <w:rsid w:val="00036CD6"/>
    <w:rsid w:val="00051488"/>
    <w:rsid w:val="000567D1"/>
    <w:rsid w:val="000C30AD"/>
    <w:rsid w:val="000D5D2C"/>
    <w:rsid w:val="000E691F"/>
    <w:rsid w:val="00100235"/>
    <w:rsid w:val="001048BE"/>
    <w:rsid w:val="00105AB0"/>
    <w:rsid w:val="00112A95"/>
    <w:rsid w:val="0019313B"/>
    <w:rsid w:val="001B00F9"/>
    <w:rsid w:val="001B337B"/>
    <w:rsid w:val="001B4957"/>
    <w:rsid w:val="001E066B"/>
    <w:rsid w:val="001E3405"/>
    <w:rsid w:val="001F0105"/>
    <w:rsid w:val="00204A1A"/>
    <w:rsid w:val="00247555"/>
    <w:rsid w:val="00293717"/>
    <w:rsid w:val="002B212B"/>
    <w:rsid w:val="002B2F49"/>
    <w:rsid w:val="002D2C72"/>
    <w:rsid w:val="00310AAA"/>
    <w:rsid w:val="00332C02"/>
    <w:rsid w:val="003348C8"/>
    <w:rsid w:val="0034504D"/>
    <w:rsid w:val="00394639"/>
    <w:rsid w:val="00397A14"/>
    <w:rsid w:val="00397C00"/>
    <w:rsid w:val="003A2787"/>
    <w:rsid w:val="003A48F5"/>
    <w:rsid w:val="003E31A7"/>
    <w:rsid w:val="004210D3"/>
    <w:rsid w:val="0042702C"/>
    <w:rsid w:val="00427441"/>
    <w:rsid w:val="004557A7"/>
    <w:rsid w:val="00473193"/>
    <w:rsid w:val="00491822"/>
    <w:rsid w:val="004B7510"/>
    <w:rsid w:val="00514044"/>
    <w:rsid w:val="00524DE6"/>
    <w:rsid w:val="0055247E"/>
    <w:rsid w:val="005535B7"/>
    <w:rsid w:val="00566A91"/>
    <w:rsid w:val="0058786F"/>
    <w:rsid w:val="00590C16"/>
    <w:rsid w:val="005C3CFA"/>
    <w:rsid w:val="005C7F5F"/>
    <w:rsid w:val="005D1EA2"/>
    <w:rsid w:val="005E136A"/>
    <w:rsid w:val="006121F2"/>
    <w:rsid w:val="006328E8"/>
    <w:rsid w:val="00635863"/>
    <w:rsid w:val="006523C8"/>
    <w:rsid w:val="00672ABB"/>
    <w:rsid w:val="00690A2D"/>
    <w:rsid w:val="00694B12"/>
    <w:rsid w:val="006974E6"/>
    <w:rsid w:val="006A0093"/>
    <w:rsid w:val="006C62F0"/>
    <w:rsid w:val="006F59F6"/>
    <w:rsid w:val="00702CA8"/>
    <w:rsid w:val="007034D0"/>
    <w:rsid w:val="00741272"/>
    <w:rsid w:val="00786440"/>
    <w:rsid w:val="007C402A"/>
    <w:rsid w:val="007D44E1"/>
    <w:rsid w:val="008342F1"/>
    <w:rsid w:val="008365F7"/>
    <w:rsid w:val="008453B6"/>
    <w:rsid w:val="0088253E"/>
    <w:rsid w:val="00884D38"/>
    <w:rsid w:val="008A1B2A"/>
    <w:rsid w:val="008A3C7A"/>
    <w:rsid w:val="008B1270"/>
    <w:rsid w:val="008B46E5"/>
    <w:rsid w:val="008D244C"/>
    <w:rsid w:val="008E2A39"/>
    <w:rsid w:val="009151EF"/>
    <w:rsid w:val="00920E46"/>
    <w:rsid w:val="00926F11"/>
    <w:rsid w:val="0093042F"/>
    <w:rsid w:val="00931E41"/>
    <w:rsid w:val="00967DC1"/>
    <w:rsid w:val="00983B3C"/>
    <w:rsid w:val="009A1403"/>
    <w:rsid w:val="009A6F5F"/>
    <w:rsid w:val="009C3F8D"/>
    <w:rsid w:val="009C6F5A"/>
    <w:rsid w:val="00A0448F"/>
    <w:rsid w:val="00A47E48"/>
    <w:rsid w:val="00A62ED4"/>
    <w:rsid w:val="00A67815"/>
    <w:rsid w:val="00A766C5"/>
    <w:rsid w:val="00A81140"/>
    <w:rsid w:val="00A85909"/>
    <w:rsid w:val="00A91119"/>
    <w:rsid w:val="00A97572"/>
    <w:rsid w:val="00AC3D01"/>
    <w:rsid w:val="00AD0ACB"/>
    <w:rsid w:val="00AD6F4F"/>
    <w:rsid w:val="00AD7F24"/>
    <w:rsid w:val="00B11A09"/>
    <w:rsid w:val="00B217B8"/>
    <w:rsid w:val="00B22DDF"/>
    <w:rsid w:val="00B34E2B"/>
    <w:rsid w:val="00B421AC"/>
    <w:rsid w:val="00B4706C"/>
    <w:rsid w:val="00B970FA"/>
    <w:rsid w:val="00BF793E"/>
    <w:rsid w:val="00C15671"/>
    <w:rsid w:val="00C37FA1"/>
    <w:rsid w:val="00C40028"/>
    <w:rsid w:val="00C86A5D"/>
    <w:rsid w:val="00CC6C8C"/>
    <w:rsid w:val="00CC76A2"/>
    <w:rsid w:val="00CD12E5"/>
    <w:rsid w:val="00D33B8E"/>
    <w:rsid w:val="00D75E61"/>
    <w:rsid w:val="00D851BC"/>
    <w:rsid w:val="00DA4211"/>
    <w:rsid w:val="00DA4467"/>
    <w:rsid w:val="00DB1244"/>
    <w:rsid w:val="00DF3A13"/>
    <w:rsid w:val="00E00169"/>
    <w:rsid w:val="00E045A5"/>
    <w:rsid w:val="00E32AA2"/>
    <w:rsid w:val="00E51115"/>
    <w:rsid w:val="00E57728"/>
    <w:rsid w:val="00E6243C"/>
    <w:rsid w:val="00E87668"/>
    <w:rsid w:val="00EA3E44"/>
    <w:rsid w:val="00EC0069"/>
    <w:rsid w:val="00EC3470"/>
    <w:rsid w:val="00EE4DC5"/>
    <w:rsid w:val="00EF38FE"/>
    <w:rsid w:val="00F07574"/>
    <w:rsid w:val="00F26D70"/>
    <w:rsid w:val="00F353A7"/>
    <w:rsid w:val="00F407D3"/>
    <w:rsid w:val="00F57CC2"/>
    <w:rsid w:val="00F75B0E"/>
    <w:rsid w:val="00F801A8"/>
    <w:rsid w:val="00FB09E5"/>
    <w:rsid w:val="00FC7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156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659</Words>
  <Characters>3758</Characters>
  <Application>Microsoft Macintosh Word</Application>
  <DocSecurity>0</DocSecurity>
  <Lines>31</Lines>
  <Paragraphs>8</Paragraphs>
  <ScaleCrop>false</ScaleCrop>
  <Company>Wayne State University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cp:lastPrinted>2018-04-24T21:25:00Z</cp:lastPrinted>
  <dcterms:created xsi:type="dcterms:W3CDTF">2018-04-19T13:02:00Z</dcterms:created>
  <dcterms:modified xsi:type="dcterms:W3CDTF">2018-04-24T21:26:00Z</dcterms:modified>
</cp:coreProperties>
</file>