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AB805" w14:textId="77777777" w:rsidR="00111623" w:rsidRDefault="00036CD6" w:rsidP="00036CD6">
      <w:pPr>
        <w:jc w:val="center"/>
        <w:rPr>
          <w:rFonts w:ascii="Arial" w:hAnsi="Arial"/>
          <w:sz w:val="22"/>
          <w:szCs w:val="22"/>
        </w:rPr>
      </w:pPr>
      <w:bookmarkStart w:id="0" w:name="_GoBack"/>
      <w:bookmarkEnd w:id="0"/>
      <w:r>
        <w:rPr>
          <w:rFonts w:ascii="Arial" w:hAnsi="Arial"/>
          <w:sz w:val="22"/>
          <w:szCs w:val="22"/>
        </w:rPr>
        <w:t>WAYNE STATE UNIVERSITY</w:t>
      </w:r>
    </w:p>
    <w:p w14:paraId="0DF27841" w14:textId="77777777" w:rsidR="00036CD6" w:rsidRDefault="00036CD6" w:rsidP="00036CD6">
      <w:pPr>
        <w:jc w:val="center"/>
        <w:rPr>
          <w:rFonts w:ascii="Arial" w:hAnsi="Arial"/>
          <w:sz w:val="22"/>
          <w:szCs w:val="22"/>
        </w:rPr>
      </w:pPr>
    </w:p>
    <w:p w14:paraId="29FC0053" w14:textId="77777777" w:rsidR="00036CD6" w:rsidRDefault="00036CD6" w:rsidP="00036CD6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ACADEMIC SENATE</w:t>
      </w:r>
    </w:p>
    <w:p w14:paraId="43A53829" w14:textId="77777777" w:rsidR="00036CD6" w:rsidRDefault="00036CD6" w:rsidP="00036CD6">
      <w:pPr>
        <w:jc w:val="center"/>
        <w:rPr>
          <w:rFonts w:ascii="Arial" w:hAnsi="Arial"/>
          <w:sz w:val="22"/>
          <w:szCs w:val="22"/>
        </w:rPr>
      </w:pPr>
    </w:p>
    <w:p w14:paraId="346845BA" w14:textId="77777777" w:rsidR="00036CD6" w:rsidRDefault="00036CD6" w:rsidP="00036CD6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PROCEEDINGS OF THE POLICY COMMITTEE</w:t>
      </w:r>
    </w:p>
    <w:p w14:paraId="1F47B954" w14:textId="77777777" w:rsidR="00036CD6" w:rsidRDefault="00036CD6" w:rsidP="00036CD6">
      <w:pPr>
        <w:jc w:val="center"/>
        <w:rPr>
          <w:rFonts w:ascii="Arial" w:hAnsi="Arial"/>
          <w:sz w:val="22"/>
          <w:szCs w:val="22"/>
        </w:rPr>
      </w:pPr>
    </w:p>
    <w:p w14:paraId="4042AF3F" w14:textId="4F63DFA2" w:rsidR="00036CD6" w:rsidRDefault="00512E3C" w:rsidP="00036CD6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April 13,</w:t>
      </w:r>
      <w:r w:rsidR="008342F1">
        <w:rPr>
          <w:rFonts w:ascii="Arial" w:hAnsi="Arial"/>
          <w:sz w:val="22"/>
          <w:szCs w:val="22"/>
        </w:rPr>
        <w:t xml:space="preserve"> 2015</w:t>
      </w:r>
    </w:p>
    <w:p w14:paraId="2017C5F7" w14:textId="77777777" w:rsidR="008342F1" w:rsidRDefault="008342F1" w:rsidP="00036CD6">
      <w:pPr>
        <w:jc w:val="center"/>
        <w:rPr>
          <w:rFonts w:ascii="Arial" w:hAnsi="Arial"/>
          <w:sz w:val="22"/>
          <w:szCs w:val="22"/>
        </w:rPr>
      </w:pPr>
    </w:p>
    <w:p w14:paraId="45BE43F6" w14:textId="77777777" w:rsidR="00512E3C" w:rsidRDefault="00036CD6" w:rsidP="0051404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Present:  </w:t>
      </w:r>
      <w:r w:rsidR="00514044">
        <w:rPr>
          <w:rFonts w:ascii="Arial" w:hAnsi="Arial"/>
          <w:sz w:val="22"/>
          <w:szCs w:val="22"/>
        </w:rPr>
        <w:t xml:space="preserve">J. Artiss; </w:t>
      </w:r>
      <w:r>
        <w:rPr>
          <w:rFonts w:ascii="Arial" w:hAnsi="Arial"/>
          <w:sz w:val="22"/>
          <w:szCs w:val="22"/>
        </w:rPr>
        <w:t xml:space="preserve">L. Beale; </w:t>
      </w:r>
      <w:r w:rsidR="00DB1244">
        <w:rPr>
          <w:rFonts w:ascii="Arial" w:hAnsi="Arial"/>
          <w:sz w:val="22"/>
          <w:szCs w:val="22"/>
        </w:rPr>
        <w:t xml:space="preserve">V. Dallas; </w:t>
      </w:r>
      <w:r w:rsidR="008B46E5">
        <w:rPr>
          <w:rFonts w:ascii="Arial" w:hAnsi="Arial"/>
          <w:sz w:val="22"/>
          <w:szCs w:val="22"/>
        </w:rPr>
        <w:t>R</w:t>
      </w:r>
      <w:r w:rsidR="00B217B8">
        <w:rPr>
          <w:rFonts w:ascii="Arial" w:hAnsi="Arial"/>
          <w:sz w:val="22"/>
          <w:szCs w:val="22"/>
        </w:rPr>
        <w:t>.</w:t>
      </w:r>
      <w:r w:rsidR="008B46E5">
        <w:rPr>
          <w:rFonts w:ascii="Arial" w:hAnsi="Arial"/>
          <w:sz w:val="22"/>
          <w:szCs w:val="22"/>
        </w:rPr>
        <w:t xml:space="preserve"> N. Frank; </w:t>
      </w:r>
      <w:r>
        <w:rPr>
          <w:rFonts w:ascii="Arial" w:hAnsi="Arial"/>
          <w:sz w:val="22"/>
          <w:szCs w:val="22"/>
        </w:rPr>
        <w:t xml:space="preserve">D. Kessel; </w:t>
      </w:r>
      <w:r w:rsidR="00DB1244">
        <w:rPr>
          <w:rFonts w:ascii="Arial" w:hAnsi="Arial"/>
          <w:sz w:val="22"/>
          <w:szCs w:val="22"/>
        </w:rPr>
        <w:t xml:space="preserve">C. Parrish; </w:t>
      </w:r>
      <w:r w:rsidR="008B46E5">
        <w:rPr>
          <w:rFonts w:ascii="Arial" w:hAnsi="Arial"/>
          <w:sz w:val="22"/>
          <w:szCs w:val="22"/>
        </w:rPr>
        <w:t xml:space="preserve">A. Sankar; </w:t>
      </w:r>
    </w:p>
    <w:p w14:paraId="42314605" w14:textId="2F421B8B" w:rsidR="00514044" w:rsidRDefault="00036CD6" w:rsidP="0051404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W. Volz;</w:t>
      </w:r>
      <w:r w:rsidR="006C62F0">
        <w:rPr>
          <w:rFonts w:ascii="Arial" w:hAnsi="Arial"/>
          <w:sz w:val="22"/>
          <w:szCs w:val="22"/>
        </w:rPr>
        <w:t xml:space="preserve"> M. Winters</w:t>
      </w:r>
      <w:r w:rsidR="00397A14">
        <w:rPr>
          <w:rFonts w:ascii="Arial" w:hAnsi="Arial"/>
          <w:sz w:val="22"/>
          <w:szCs w:val="22"/>
        </w:rPr>
        <w:t xml:space="preserve">; </w:t>
      </w:r>
      <w:r>
        <w:rPr>
          <w:rFonts w:ascii="Arial" w:hAnsi="Arial"/>
          <w:sz w:val="22"/>
          <w:szCs w:val="22"/>
        </w:rPr>
        <w:t>A. Wisniewski</w:t>
      </w:r>
    </w:p>
    <w:p w14:paraId="0F7CD280" w14:textId="77777777" w:rsidR="00512E3C" w:rsidRDefault="00512E3C" w:rsidP="00514044">
      <w:pPr>
        <w:rPr>
          <w:rFonts w:ascii="Arial" w:hAnsi="Arial"/>
          <w:sz w:val="22"/>
          <w:szCs w:val="22"/>
        </w:rPr>
      </w:pPr>
    </w:p>
    <w:p w14:paraId="42A43AF6" w14:textId="35BB604C" w:rsidR="00512E3C" w:rsidRDefault="00512E3C" w:rsidP="0051404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Absent with notice:  L. Romano</w:t>
      </w:r>
    </w:p>
    <w:p w14:paraId="3176CDA1" w14:textId="77777777" w:rsidR="00512E3C" w:rsidRDefault="00512E3C" w:rsidP="00514044">
      <w:pPr>
        <w:rPr>
          <w:rFonts w:ascii="Arial" w:hAnsi="Arial"/>
          <w:sz w:val="22"/>
          <w:szCs w:val="22"/>
        </w:rPr>
      </w:pPr>
    </w:p>
    <w:p w14:paraId="706A1009" w14:textId="162781E9" w:rsidR="00512E3C" w:rsidRDefault="00512E3C" w:rsidP="0051404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Guest:  Joseph Rankin, Associate Provost for Undergraduate Affairs </w:t>
      </w:r>
    </w:p>
    <w:p w14:paraId="04AF7607" w14:textId="77777777" w:rsidR="00512E3C" w:rsidRDefault="00512E3C" w:rsidP="00514044">
      <w:pPr>
        <w:rPr>
          <w:rFonts w:ascii="Arial" w:hAnsi="Arial"/>
          <w:sz w:val="22"/>
          <w:szCs w:val="22"/>
        </w:rPr>
      </w:pPr>
    </w:p>
    <w:p w14:paraId="5A4FAEBA" w14:textId="7690ECAF" w:rsidR="00512E3C" w:rsidRDefault="00512E3C" w:rsidP="0051404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 the absence of Mr. Romano, Mr. Artiss</w:t>
      </w:r>
      <w:r w:rsidR="00525F83">
        <w:rPr>
          <w:rFonts w:ascii="Arial" w:hAnsi="Arial"/>
          <w:sz w:val="22"/>
          <w:szCs w:val="22"/>
        </w:rPr>
        <w:t>, the Vice Chair,</w:t>
      </w:r>
      <w:r>
        <w:rPr>
          <w:rFonts w:ascii="Arial" w:hAnsi="Arial"/>
          <w:sz w:val="22"/>
          <w:szCs w:val="22"/>
        </w:rPr>
        <w:t xml:space="preserve"> performed the duties of the Senate President.</w:t>
      </w:r>
    </w:p>
    <w:p w14:paraId="7EC0FD49" w14:textId="796210F3" w:rsidR="00036CD6" w:rsidRDefault="00036CD6" w:rsidP="00036CD6">
      <w:pPr>
        <w:rPr>
          <w:rFonts w:ascii="Arial" w:hAnsi="Arial"/>
          <w:sz w:val="22"/>
          <w:szCs w:val="22"/>
        </w:rPr>
      </w:pPr>
    </w:p>
    <w:p w14:paraId="445CF96F" w14:textId="6167FB3D" w:rsidR="00036CD6" w:rsidRDefault="00CA6BCA" w:rsidP="00036CD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 item</w:t>
      </w:r>
      <w:r w:rsidR="00036CD6">
        <w:rPr>
          <w:rFonts w:ascii="Arial" w:hAnsi="Arial"/>
          <w:sz w:val="22"/>
          <w:szCs w:val="22"/>
        </w:rPr>
        <w:t xml:space="preserve"> marked with an asterisk constitute</w:t>
      </w:r>
      <w:r>
        <w:rPr>
          <w:rFonts w:ascii="Arial" w:hAnsi="Arial"/>
          <w:sz w:val="22"/>
          <w:szCs w:val="22"/>
        </w:rPr>
        <w:t>s</w:t>
      </w:r>
      <w:r w:rsidR="00036CD6">
        <w:rPr>
          <w:rFonts w:ascii="Arial" w:hAnsi="Arial"/>
          <w:sz w:val="22"/>
          <w:szCs w:val="22"/>
        </w:rPr>
        <w:t xml:space="preserve"> the Action of </w:t>
      </w:r>
      <w:r w:rsidR="00512E3C">
        <w:rPr>
          <w:rFonts w:ascii="Arial" w:hAnsi="Arial"/>
          <w:sz w:val="22"/>
          <w:szCs w:val="22"/>
        </w:rPr>
        <w:t>April 13.</w:t>
      </w:r>
    </w:p>
    <w:p w14:paraId="3DD9EC4B" w14:textId="77777777" w:rsidR="00036CD6" w:rsidRDefault="00036CD6" w:rsidP="00036CD6">
      <w:pPr>
        <w:rPr>
          <w:rFonts w:ascii="Arial" w:hAnsi="Arial"/>
          <w:sz w:val="22"/>
          <w:szCs w:val="22"/>
        </w:rPr>
      </w:pPr>
    </w:p>
    <w:p w14:paraId="6C4AD255" w14:textId="2B5EE49A" w:rsidR="00036CD6" w:rsidRPr="00111623" w:rsidRDefault="00111623" w:rsidP="00111623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111623">
        <w:rPr>
          <w:rFonts w:ascii="Arial" w:hAnsi="Arial"/>
          <w:sz w:val="22"/>
          <w:szCs w:val="22"/>
          <w:u w:val="single"/>
        </w:rPr>
        <w:t>Undergraduate Affairs</w:t>
      </w:r>
      <w:r w:rsidRPr="00111623">
        <w:rPr>
          <w:rFonts w:ascii="Arial" w:hAnsi="Arial"/>
          <w:sz w:val="22"/>
          <w:szCs w:val="22"/>
        </w:rPr>
        <w:t>:  Mr. Rankin presented three draft policy changes for Policy Committee’s comments.</w:t>
      </w:r>
    </w:p>
    <w:p w14:paraId="37E816EF" w14:textId="4C769455" w:rsidR="000A382B" w:rsidRDefault="006E603E" w:rsidP="006E603E">
      <w:pPr>
        <w:pStyle w:val="ListParagraph"/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Priority Registration</w:t>
      </w:r>
      <w:r>
        <w:rPr>
          <w:rFonts w:ascii="Arial" w:hAnsi="Arial"/>
          <w:sz w:val="22"/>
          <w:szCs w:val="22"/>
        </w:rPr>
        <w:t xml:space="preserve">:  </w:t>
      </w:r>
      <w:r w:rsidR="000A382B">
        <w:rPr>
          <w:rFonts w:ascii="Arial" w:hAnsi="Arial"/>
          <w:sz w:val="22"/>
          <w:szCs w:val="22"/>
        </w:rPr>
        <w:t>The current priority schedule is being revised to improve our graduation rate and to prevent the</w:t>
      </w:r>
      <w:r w:rsidR="00794E0F">
        <w:rPr>
          <w:rFonts w:ascii="Arial" w:hAnsi="Arial"/>
          <w:sz w:val="22"/>
          <w:szCs w:val="22"/>
        </w:rPr>
        <w:t xml:space="preserve"> online </w:t>
      </w:r>
      <w:r w:rsidR="00AD71C9">
        <w:rPr>
          <w:rFonts w:ascii="Arial" w:hAnsi="Arial"/>
          <w:sz w:val="22"/>
          <w:szCs w:val="22"/>
        </w:rPr>
        <w:t xml:space="preserve">registration </w:t>
      </w:r>
      <w:r w:rsidR="000A382B">
        <w:rPr>
          <w:rFonts w:ascii="Arial" w:hAnsi="Arial"/>
          <w:sz w:val="22"/>
          <w:szCs w:val="22"/>
        </w:rPr>
        <w:t xml:space="preserve">system from crashing as it </w:t>
      </w:r>
      <w:r w:rsidR="004804E1">
        <w:rPr>
          <w:rFonts w:ascii="Arial" w:hAnsi="Arial"/>
          <w:sz w:val="22"/>
          <w:szCs w:val="22"/>
        </w:rPr>
        <w:t xml:space="preserve">now </w:t>
      </w:r>
      <w:r w:rsidR="000A382B">
        <w:rPr>
          <w:rFonts w:ascii="Arial" w:hAnsi="Arial"/>
          <w:sz w:val="22"/>
          <w:szCs w:val="22"/>
        </w:rPr>
        <w:t xml:space="preserve">does at the beginning of the registration period.  </w:t>
      </w:r>
      <w:r w:rsidR="007A6716">
        <w:rPr>
          <w:rFonts w:ascii="Arial" w:hAnsi="Arial"/>
          <w:sz w:val="22"/>
          <w:szCs w:val="22"/>
        </w:rPr>
        <w:t xml:space="preserve">Mr. Rankin explained the </w:t>
      </w:r>
      <w:r w:rsidR="00794E0F">
        <w:rPr>
          <w:rFonts w:ascii="Arial" w:hAnsi="Arial"/>
          <w:sz w:val="22"/>
          <w:szCs w:val="22"/>
        </w:rPr>
        <w:t xml:space="preserve">proposed </w:t>
      </w:r>
      <w:r w:rsidR="007A6716">
        <w:rPr>
          <w:rFonts w:ascii="Arial" w:hAnsi="Arial"/>
          <w:sz w:val="22"/>
          <w:szCs w:val="22"/>
        </w:rPr>
        <w:t>new priorities.  Policy Committee made suggestions for revisions.  A committee will be formed to plan the implementation of the new policy</w:t>
      </w:r>
      <w:r w:rsidR="00B773F0">
        <w:rPr>
          <w:rFonts w:ascii="Arial" w:hAnsi="Arial"/>
          <w:sz w:val="22"/>
          <w:szCs w:val="22"/>
        </w:rPr>
        <w:t xml:space="preserve"> and to inform students about it</w:t>
      </w:r>
      <w:r w:rsidR="007A6716">
        <w:rPr>
          <w:rFonts w:ascii="Arial" w:hAnsi="Arial"/>
          <w:sz w:val="22"/>
          <w:szCs w:val="22"/>
        </w:rPr>
        <w:t xml:space="preserve">.    </w:t>
      </w:r>
    </w:p>
    <w:p w14:paraId="7544BFFC" w14:textId="3AA65769" w:rsidR="006E603E" w:rsidRPr="00B33BAD" w:rsidRDefault="001A5C65" w:rsidP="006E603E">
      <w:pPr>
        <w:pStyle w:val="ListParagraph"/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B33BAD">
        <w:rPr>
          <w:rFonts w:ascii="Arial" w:hAnsi="Arial"/>
          <w:sz w:val="22"/>
          <w:szCs w:val="22"/>
          <w:u w:val="single"/>
        </w:rPr>
        <w:t>Graduation Policy, Bulletin in Effect</w:t>
      </w:r>
      <w:r w:rsidRPr="00B33BAD">
        <w:rPr>
          <w:rFonts w:ascii="Arial" w:hAnsi="Arial"/>
          <w:sz w:val="22"/>
          <w:szCs w:val="22"/>
        </w:rPr>
        <w:t xml:space="preserve">:  </w:t>
      </w:r>
      <w:r w:rsidR="00F950D6" w:rsidRPr="00B33BAD">
        <w:rPr>
          <w:rFonts w:ascii="Arial" w:hAnsi="Arial"/>
          <w:sz w:val="22"/>
          <w:szCs w:val="22"/>
        </w:rPr>
        <w:t>Under the current policy</w:t>
      </w:r>
      <w:r w:rsidR="004804E1">
        <w:rPr>
          <w:rFonts w:ascii="Arial" w:hAnsi="Arial"/>
          <w:sz w:val="22"/>
          <w:szCs w:val="22"/>
        </w:rPr>
        <w:t>,</w:t>
      </w:r>
      <w:r w:rsidR="00F950D6" w:rsidRPr="00B33BAD">
        <w:rPr>
          <w:rFonts w:ascii="Arial" w:hAnsi="Arial"/>
          <w:sz w:val="22"/>
          <w:szCs w:val="22"/>
        </w:rPr>
        <w:t xml:space="preserve"> undergraduate students “may choose to graduate under the academic regulations and degree requirements as stated in the Bulletin in effect at the</w:t>
      </w:r>
      <w:r w:rsidR="00BD7E46" w:rsidRPr="00B33BAD">
        <w:rPr>
          <w:rFonts w:ascii="Arial" w:hAnsi="Arial"/>
          <w:sz w:val="22"/>
          <w:szCs w:val="22"/>
        </w:rPr>
        <w:t xml:space="preserve"> time of their graduation, or either of the two previous Bulletins provided one of the Bulletins covers a period of the student’s registration.</w:t>
      </w:r>
      <w:r w:rsidR="004804E1">
        <w:rPr>
          <w:rFonts w:ascii="Arial" w:hAnsi="Arial"/>
          <w:sz w:val="22"/>
          <w:szCs w:val="22"/>
        </w:rPr>
        <w:t>”</w:t>
      </w:r>
      <w:r w:rsidR="00BD7E46" w:rsidRPr="00B33BAD">
        <w:rPr>
          <w:rFonts w:ascii="Arial" w:hAnsi="Arial"/>
          <w:sz w:val="22"/>
          <w:szCs w:val="22"/>
        </w:rPr>
        <w:t xml:space="preserve">  The wording would be changed from “two previous Bulletins” to “three previous Bulletins.”  Under the current wording if students </w:t>
      </w:r>
      <w:r w:rsidR="00AD71C9">
        <w:rPr>
          <w:rFonts w:ascii="Arial" w:hAnsi="Arial"/>
          <w:sz w:val="22"/>
          <w:szCs w:val="22"/>
        </w:rPr>
        <w:t xml:space="preserve">do </w:t>
      </w:r>
      <w:r w:rsidR="00BD7E46" w:rsidRPr="00B33BAD">
        <w:rPr>
          <w:rFonts w:ascii="Arial" w:hAnsi="Arial"/>
          <w:sz w:val="22"/>
          <w:szCs w:val="22"/>
        </w:rPr>
        <w:t xml:space="preserve">not complete their degrees in five years, they </w:t>
      </w:r>
      <w:r w:rsidR="00AD71C9">
        <w:rPr>
          <w:rFonts w:ascii="Arial" w:hAnsi="Arial"/>
          <w:sz w:val="22"/>
          <w:szCs w:val="22"/>
        </w:rPr>
        <w:t xml:space="preserve">are to </w:t>
      </w:r>
      <w:r w:rsidR="00BD7E46" w:rsidRPr="00B33BAD">
        <w:rPr>
          <w:rFonts w:ascii="Arial" w:hAnsi="Arial"/>
          <w:sz w:val="22"/>
          <w:szCs w:val="22"/>
        </w:rPr>
        <w:t xml:space="preserve">move to a more current Bulletin and </w:t>
      </w:r>
      <w:r w:rsidR="00AD71C9">
        <w:rPr>
          <w:rFonts w:ascii="Arial" w:hAnsi="Arial"/>
          <w:sz w:val="22"/>
          <w:szCs w:val="22"/>
        </w:rPr>
        <w:t xml:space="preserve">they would </w:t>
      </w:r>
      <w:r w:rsidR="00BD7E46" w:rsidRPr="00B33BAD">
        <w:rPr>
          <w:rFonts w:ascii="Arial" w:hAnsi="Arial"/>
          <w:sz w:val="22"/>
          <w:szCs w:val="22"/>
        </w:rPr>
        <w:t xml:space="preserve">potentially have to complete new curriculum requirements. </w:t>
      </w:r>
      <w:r w:rsidR="00AD71C9">
        <w:rPr>
          <w:rFonts w:ascii="Arial" w:hAnsi="Arial"/>
          <w:sz w:val="22"/>
          <w:szCs w:val="22"/>
        </w:rPr>
        <w:t xml:space="preserve"> </w:t>
      </w:r>
      <w:r w:rsidR="00F950D6" w:rsidRPr="00B33BAD">
        <w:rPr>
          <w:rFonts w:ascii="Arial" w:hAnsi="Arial"/>
          <w:sz w:val="22"/>
          <w:szCs w:val="22"/>
        </w:rPr>
        <w:t xml:space="preserve">The proposed change would allow students who are admitted in a </w:t>
      </w:r>
      <w:r w:rsidR="00AD71C9">
        <w:rPr>
          <w:rFonts w:ascii="Arial" w:hAnsi="Arial"/>
          <w:sz w:val="22"/>
          <w:szCs w:val="22"/>
        </w:rPr>
        <w:t xml:space="preserve">Bulletin’s </w:t>
      </w:r>
      <w:r w:rsidR="00F950D6" w:rsidRPr="00B33BAD">
        <w:rPr>
          <w:rFonts w:ascii="Arial" w:hAnsi="Arial"/>
          <w:sz w:val="22"/>
          <w:szCs w:val="22"/>
        </w:rPr>
        <w:t xml:space="preserve">mid-cycle to complete their degrees </w:t>
      </w:r>
      <w:r w:rsidR="00BD7E46" w:rsidRPr="00B33BAD">
        <w:rPr>
          <w:rFonts w:ascii="Arial" w:hAnsi="Arial"/>
          <w:sz w:val="22"/>
          <w:szCs w:val="22"/>
        </w:rPr>
        <w:t xml:space="preserve">in six years </w:t>
      </w:r>
      <w:r w:rsidR="00F950D6" w:rsidRPr="00B33BAD">
        <w:rPr>
          <w:rFonts w:ascii="Arial" w:hAnsi="Arial"/>
          <w:sz w:val="22"/>
          <w:szCs w:val="22"/>
        </w:rPr>
        <w:t xml:space="preserve">under the Bulletin that was in effect when they entered the University.  </w:t>
      </w:r>
      <w:r w:rsidR="00B33BAD">
        <w:rPr>
          <w:rFonts w:ascii="Arial" w:hAnsi="Arial"/>
          <w:sz w:val="22"/>
          <w:szCs w:val="22"/>
        </w:rPr>
        <w:t xml:space="preserve">The schools and colleges and a university-wide Bulletin in Effect Committee </w:t>
      </w:r>
      <w:r w:rsidR="00FB197D">
        <w:rPr>
          <w:rFonts w:ascii="Arial" w:hAnsi="Arial"/>
          <w:sz w:val="22"/>
          <w:szCs w:val="22"/>
        </w:rPr>
        <w:t xml:space="preserve">can make adjustments to accommodate students </w:t>
      </w:r>
      <w:r w:rsidR="006452BB">
        <w:rPr>
          <w:rFonts w:ascii="Arial" w:hAnsi="Arial"/>
          <w:sz w:val="22"/>
          <w:szCs w:val="22"/>
        </w:rPr>
        <w:t xml:space="preserve">as best they can </w:t>
      </w:r>
      <w:r w:rsidR="00FB197D">
        <w:rPr>
          <w:rFonts w:ascii="Arial" w:hAnsi="Arial"/>
          <w:sz w:val="22"/>
          <w:szCs w:val="22"/>
        </w:rPr>
        <w:t>to adapt their previous coursework to a new Bulletin.</w:t>
      </w:r>
      <w:r w:rsidR="00B33BAD" w:rsidRPr="00B33BAD">
        <w:rPr>
          <w:rFonts w:ascii="Arial" w:hAnsi="Arial"/>
          <w:sz w:val="22"/>
          <w:szCs w:val="22"/>
        </w:rPr>
        <w:t xml:space="preserve"> </w:t>
      </w:r>
      <w:r w:rsidR="006452BB">
        <w:rPr>
          <w:rFonts w:ascii="Arial" w:hAnsi="Arial"/>
          <w:sz w:val="22"/>
          <w:szCs w:val="22"/>
        </w:rPr>
        <w:t xml:space="preserve"> </w:t>
      </w:r>
      <w:r w:rsidR="00E06FBD">
        <w:rPr>
          <w:rFonts w:ascii="Arial" w:hAnsi="Arial"/>
          <w:sz w:val="22"/>
          <w:szCs w:val="22"/>
        </w:rPr>
        <w:t xml:space="preserve">Mr. Rankin expects this </w:t>
      </w:r>
      <w:r w:rsidR="00AD71C9">
        <w:rPr>
          <w:rFonts w:ascii="Arial" w:hAnsi="Arial"/>
          <w:sz w:val="22"/>
          <w:szCs w:val="22"/>
        </w:rPr>
        <w:t xml:space="preserve">change to </w:t>
      </w:r>
      <w:r w:rsidR="00E06FBD">
        <w:rPr>
          <w:rFonts w:ascii="Arial" w:hAnsi="Arial"/>
          <w:sz w:val="22"/>
          <w:szCs w:val="22"/>
        </w:rPr>
        <w:t>be implemented soon.</w:t>
      </w:r>
    </w:p>
    <w:p w14:paraId="0B834CF3" w14:textId="72DC1AF8" w:rsidR="006E603E" w:rsidRDefault="00111623" w:rsidP="006E603E">
      <w:pPr>
        <w:pStyle w:val="ListParagraph"/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Revising the Course Scheduling Matrix</w:t>
      </w:r>
      <w:r>
        <w:rPr>
          <w:rFonts w:ascii="Arial" w:hAnsi="Arial"/>
          <w:sz w:val="22"/>
          <w:szCs w:val="22"/>
        </w:rPr>
        <w:t>:  A committee has be</w:t>
      </w:r>
      <w:r w:rsidR="006E603E">
        <w:rPr>
          <w:rFonts w:ascii="Arial" w:hAnsi="Arial"/>
          <w:sz w:val="22"/>
          <w:szCs w:val="22"/>
        </w:rPr>
        <w:t>en wo</w:t>
      </w:r>
      <w:r w:rsidR="004804E1">
        <w:rPr>
          <w:rFonts w:ascii="Arial" w:hAnsi="Arial"/>
          <w:sz w:val="22"/>
          <w:szCs w:val="22"/>
        </w:rPr>
        <w:t xml:space="preserve">rking to change the </w:t>
      </w:r>
      <w:proofErr w:type="gramStart"/>
      <w:r w:rsidR="004804E1">
        <w:rPr>
          <w:rFonts w:ascii="Arial" w:hAnsi="Arial"/>
          <w:sz w:val="22"/>
          <w:szCs w:val="22"/>
        </w:rPr>
        <w:t xml:space="preserve">course </w:t>
      </w:r>
      <w:r>
        <w:rPr>
          <w:rFonts w:ascii="Arial" w:hAnsi="Arial"/>
          <w:sz w:val="22"/>
          <w:szCs w:val="22"/>
        </w:rPr>
        <w:t>scheduling</w:t>
      </w:r>
      <w:proofErr w:type="gramEnd"/>
      <w:r>
        <w:rPr>
          <w:rFonts w:ascii="Arial" w:hAnsi="Arial"/>
          <w:sz w:val="22"/>
          <w:szCs w:val="22"/>
        </w:rPr>
        <w:t xml:space="preserve"> matrix</w:t>
      </w:r>
      <w:r w:rsidR="008433B5">
        <w:rPr>
          <w:rFonts w:ascii="Arial" w:hAnsi="Arial"/>
          <w:sz w:val="22"/>
          <w:szCs w:val="22"/>
        </w:rPr>
        <w:t xml:space="preserve">.  Mr. Rankin had brought the issues to the Policy Committee earlier in the academic year, and the Policy Committee had raised the need for </w:t>
      </w:r>
      <w:r w:rsidR="00D40A5D">
        <w:rPr>
          <w:rFonts w:ascii="Arial" w:hAnsi="Arial"/>
          <w:sz w:val="22"/>
          <w:szCs w:val="22"/>
        </w:rPr>
        <w:t>improved scheduling of courses.  Provost Winters talked with the Deans about scheduling</w:t>
      </w:r>
      <w:r w:rsidR="00B3325D">
        <w:rPr>
          <w:rFonts w:ascii="Arial" w:hAnsi="Arial"/>
          <w:sz w:val="22"/>
          <w:szCs w:val="22"/>
        </w:rPr>
        <w:t xml:space="preserve"> and the need for them to provide leadership</w:t>
      </w:r>
      <w:r w:rsidR="00D40A5D">
        <w:rPr>
          <w:rFonts w:ascii="Arial" w:hAnsi="Arial"/>
          <w:sz w:val="22"/>
          <w:szCs w:val="22"/>
        </w:rPr>
        <w:t>.  Mr. Rankin and the Provost updated the Policy Committee on the progress on the issues</w:t>
      </w:r>
      <w:r w:rsidR="00C31ABB">
        <w:rPr>
          <w:rFonts w:ascii="Arial" w:hAnsi="Arial"/>
          <w:sz w:val="22"/>
          <w:szCs w:val="22"/>
        </w:rPr>
        <w:t xml:space="preserve">.  </w:t>
      </w:r>
      <w:r w:rsidR="00B3325D">
        <w:rPr>
          <w:rFonts w:ascii="Arial" w:hAnsi="Arial"/>
          <w:sz w:val="22"/>
          <w:szCs w:val="22"/>
        </w:rPr>
        <w:t xml:space="preserve">The committee tried to make all courses start and end on the hour and the half hour.  </w:t>
      </w:r>
      <w:r w:rsidR="001D3D58">
        <w:rPr>
          <w:rFonts w:ascii="Arial" w:hAnsi="Arial"/>
          <w:sz w:val="22"/>
          <w:szCs w:val="22"/>
        </w:rPr>
        <w:t>Work will continue</w:t>
      </w:r>
      <w:r w:rsidR="00C658CC">
        <w:rPr>
          <w:rFonts w:ascii="Arial" w:hAnsi="Arial"/>
          <w:sz w:val="22"/>
          <w:szCs w:val="22"/>
        </w:rPr>
        <w:t xml:space="preserve">.  </w:t>
      </w:r>
      <w:r w:rsidR="001D3D58">
        <w:rPr>
          <w:rFonts w:ascii="Arial" w:hAnsi="Arial"/>
          <w:sz w:val="22"/>
          <w:szCs w:val="22"/>
        </w:rPr>
        <w:t>Mr. Rankin will consult with other faculty, as well.</w:t>
      </w:r>
    </w:p>
    <w:p w14:paraId="461EF6D4" w14:textId="6D7ECD56" w:rsidR="001D3D58" w:rsidRDefault="004804E1" w:rsidP="001D3D5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Proceedings of the Policy Committee – April 13, 2015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Page 2</w:t>
      </w:r>
    </w:p>
    <w:p w14:paraId="586AF89B" w14:textId="77777777" w:rsidR="004804E1" w:rsidRDefault="004804E1" w:rsidP="001D3D58">
      <w:pPr>
        <w:rPr>
          <w:rFonts w:ascii="Arial" w:hAnsi="Arial"/>
          <w:sz w:val="22"/>
          <w:szCs w:val="22"/>
        </w:rPr>
      </w:pPr>
    </w:p>
    <w:p w14:paraId="1AD03EF5" w14:textId="77777777" w:rsidR="004804E1" w:rsidRDefault="004804E1" w:rsidP="001D3D58">
      <w:pPr>
        <w:rPr>
          <w:rFonts w:ascii="Arial" w:hAnsi="Arial"/>
          <w:sz w:val="22"/>
          <w:szCs w:val="22"/>
        </w:rPr>
      </w:pPr>
    </w:p>
    <w:p w14:paraId="25E2A835" w14:textId="749B92F1" w:rsidR="00431891" w:rsidRDefault="00431891" w:rsidP="001D3D5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[Mr. Rankin left the meeting.]</w:t>
      </w:r>
    </w:p>
    <w:p w14:paraId="035BD233" w14:textId="77777777" w:rsidR="00431891" w:rsidRDefault="00431891" w:rsidP="001D3D58">
      <w:pPr>
        <w:rPr>
          <w:rFonts w:ascii="Arial" w:hAnsi="Arial"/>
          <w:sz w:val="22"/>
          <w:szCs w:val="22"/>
        </w:rPr>
      </w:pPr>
    </w:p>
    <w:p w14:paraId="3A54C3D3" w14:textId="6FDDDA7D" w:rsidR="001D3D58" w:rsidRPr="001D3D58" w:rsidRDefault="001D3D58" w:rsidP="001D3D58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1D3D58">
        <w:rPr>
          <w:rFonts w:ascii="Arial" w:hAnsi="Arial"/>
          <w:sz w:val="22"/>
          <w:szCs w:val="22"/>
          <w:u w:val="single"/>
        </w:rPr>
        <w:t>Report from the Chair</w:t>
      </w:r>
      <w:r w:rsidRPr="001D3D58">
        <w:rPr>
          <w:rFonts w:ascii="Arial" w:hAnsi="Arial"/>
          <w:sz w:val="22"/>
          <w:szCs w:val="22"/>
        </w:rPr>
        <w:t>:</w:t>
      </w:r>
    </w:p>
    <w:p w14:paraId="77404723" w14:textId="198D675D" w:rsidR="00EE4413" w:rsidRDefault="00C658CC" w:rsidP="00EE4413">
      <w:pPr>
        <w:pStyle w:val="ListParagraph"/>
        <w:numPr>
          <w:ilvl w:val="0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On April 10, the University awarded a posthumous degree to </w:t>
      </w:r>
      <w:r w:rsidR="00807449">
        <w:rPr>
          <w:rFonts w:ascii="Arial" w:hAnsi="Arial"/>
          <w:sz w:val="22"/>
          <w:szCs w:val="22"/>
        </w:rPr>
        <w:t xml:space="preserve">civil rights activist </w:t>
      </w:r>
      <w:r>
        <w:rPr>
          <w:rFonts w:ascii="Arial" w:hAnsi="Arial"/>
          <w:sz w:val="22"/>
          <w:szCs w:val="22"/>
        </w:rPr>
        <w:t xml:space="preserve">Viola </w:t>
      </w:r>
      <w:proofErr w:type="spellStart"/>
      <w:r>
        <w:rPr>
          <w:rFonts w:ascii="Arial" w:hAnsi="Arial"/>
          <w:sz w:val="22"/>
          <w:szCs w:val="22"/>
        </w:rPr>
        <w:t>Liuzzo</w:t>
      </w:r>
      <w:proofErr w:type="spellEnd"/>
      <w:r w:rsidR="00807449">
        <w:rPr>
          <w:rFonts w:ascii="Arial" w:hAnsi="Arial"/>
          <w:sz w:val="22"/>
          <w:szCs w:val="22"/>
        </w:rPr>
        <w:t xml:space="preserve">. </w:t>
      </w:r>
      <w:r w:rsidR="005F708D">
        <w:rPr>
          <w:rFonts w:ascii="Arial" w:hAnsi="Arial"/>
          <w:sz w:val="22"/>
          <w:szCs w:val="22"/>
        </w:rPr>
        <w:t xml:space="preserve"> The Law School erected a plaque </w:t>
      </w:r>
      <w:r w:rsidR="00B918DE">
        <w:rPr>
          <w:rFonts w:ascii="Arial" w:hAnsi="Arial"/>
          <w:sz w:val="22"/>
          <w:szCs w:val="22"/>
        </w:rPr>
        <w:t xml:space="preserve">to honor </w:t>
      </w:r>
      <w:r w:rsidR="005F708D">
        <w:rPr>
          <w:rFonts w:ascii="Arial" w:hAnsi="Arial"/>
          <w:sz w:val="22"/>
          <w:szCs w:val="22"/>
        </w:rPr>
        <w:t>her memory.  A public park in Detroit that bears</w:t>
      </w:r>
      <w:r w:rsidR="00B918DE">
        <w:rPr>
          <w:rFonts w:ascii="Arial" w:hAnsi="Arial"/>
          <w:sz w:val="22"/>
          <w:szCs w:val="22"/>
        </w:rPr>
        <w:t xml:space="preserve"> her name</w:t>
      </w:r>
      <w:r w:rsidR="005F708D">
        <w:rPr>
          <w:rFonts w:ascii="Arial" w:hAnsi="Arial"/>
          <w:sz w:val="22"/>
          <w:szCs w:val="22"/>
        </w:rPr>
        <w:t xml:space="preserve"> </w:t>
      </w:r>
      <w:r w:rsidR="00083411">
        <w:rPr>
          <w:rFonts w:ascii="Arial" w:hAnsi="Arial"/>
          <w:sz w:val="22"/>
          <w:szCs w:val="22"/>
        </w:rPr>
        <w:t xml:space="preserve">is being restored.  </w:t>
      </w:r>
      <w:r w:rsidR="00807449">
        <w:rPr>
          <w:rFonts w:ascii="Arial" w:hAnsi="Arial"/>
          <w:sz w:val="22"/>
          <w:szCs w:val="22"/>
        </w:rPr>
        <w:t xml:space="preserve">Mrs. </w:t>
      </w:r>
      <w:proofErr w:type="spellStart"/>
      <w:r w:rsidR="00807449">
        <w:rPr>
          <w:rFonts w:ascii="Arial" w:hAnsi="Arial"/>
          <w:sz w:val="22"/>
          <w:szCs w:val="22"/>
        </w:rPr>
        <w:t>Liuzzo</w:t>
      </w:r>
      <w:proofErr w:type="spellEnd"/>
      <w:r w:rsidR="00807449">
        <w:rPr>
          <w:rFonts w:ascii="Arial" w:hAnsi="Arial"/>
          <w:sz w:val="22"/>
          <w:szCs w:val="22"/>
        </w:rPr>
        <w:t xml:space="preserve">, </w:t>
      </w:r>
      <w:r w:rsidR="00EE4413">
        <w:rPr>
          <w:rFonts w:ascii="Arial" w:hAnsi="Arial"/>
          <w:sz w:val="22"/>
          <w:szCs w:val="22"/>
        </w:rPr>
        <w:t xml:space="preserve">in response to the march </w:t>
      </w:r>
      <w:r w:rsidR="00B918DE">
        <w:rPr>
          <w:rFonts w:ascii="Arial" w:hAnsi="Arial"/>
          <w:sz w:val="22"/>
          <w:szCs w:val="22"/>
        </w:rPr>
        <w:t xml:space="preserve">on March 7, 1965, </w:t>
      </w:r>
      <w:r w:rsidR="00EE4413">
        <w:rPr>
          <w:rFonts w:ascii="Arial" w:hAnsi="Arial"/>
          <w:sz w:val="22"/>
          <w:szCs w:val="22"/>
        </w:rPr>
        <w:t>now known as Bloody Sunday</w:t>
      </w:r>
      <w:r w:rsidR="00047087">
        <w:rPr>
          <w:rFonts w:ascii="Arial" w:hAnsi="Arial"/>
          <w:sz w:val="22"/>
          <w:szCs w:val="22"/>
        </w:rPr>
        <w:t>,</w:t>
      </w:r>
      <w:r w:rsidR="00EE4413">
        <w:rPr>
          <w:rFonts w:ascii="Arial" w:hAnsi="Arial"/>
          <w:sz w:val="22"/>
          <w:szCs w:val="22"/>
        </w:rPr>
        <w:t xml:space="preserve"> in Selma, Alabama, joined other activists in a protest march on March 25, 1965.  She was murdered as a result of her </w:t>
      </w:r>
      <w:r w:rsidR="005F708D">
        <w:rPr>
          <w:rFonts w:ascii="Arial" w:hAnsi="Arial"/>
          <w:sz w:val="22"/>
          <w:szCs w:val="22"/>
        </w:rPr>
        <w:t>involvement</w:t>
      </w:r>
      <w:r w:rsidR="00EE4413">
        <w:rPr>
          <w:rFonts w:ascii="Arial" w:hAnsi="Arial"/>
          <w:sz w:val="22"/>
          <w:szCs w:val="22"/>
        </w:rPr>
        <w:t xml:space="preserve">.  At the time of her death, Ms. </w:t>
      </w:r>
      <w:proofErr w:type="spellStart"/>
      <w:r w:rsidR="00EE4413">
        <w:rPr>
          <w:rFonts w:ascii="Arial" w:hAnsi="Arial"/>
          <w:sz w:val="22"/>
          <w:szCs w:val="22"/>
        </w:rPr>
        <w:t>Liuzzo</w:t>
      </w:r>
      <w:proofErr w:type="spellEnd"/>
      <w:r w:rsidR="00EE4413">
        <w:rPr>
          <w:rFonts w:ascii="Arial" w:hAnsi="Arial"/>
          <w:sz w:val="22"/>
          <w:szCs w:val="22"/>
        </w:rPr>
        <w:t xml:space="preserve"> was a part-time nursing student at Wayne State.</w:t>
      </w:r>
    </w:p>
    <w:p w14:paraId="36A71462" w14:textId="20D89D4C" w:rsidR="00083411" w:rsidRDefault="005449A9" w:rsidP="00EE4413">
      <w:pPr>
        <w:pStyle w:val="ListParagraph"/>
        <w:numPr>
          <w:ilvl w:val="0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 </w:t>
      </w:r>
      <w:r w:rsidR="00047087">
        <w:rPr>
          <w:rFonts w:ascii="Arial" w:hAnsi="Arial"/>
          <w:sz w:val="22"/>
          <w:szCs w:val="22"/>
        </w:rPr>
        <w:t xml:space="preserve">airport interviews with </w:t>
      </w:r>
      <w:r>
        <w:rPr>
          <w:rFonts w:ascii="Arial" w:hAnsi="Arial"/>
          <w:sz w:val="22"/>
          <w:szCs w:val="22"/>
        </w:rPr>
        <w:t xml:space="preserve">the candidates for the Dean of Pharmacy and Health Sciences </w:t>
      </w:r>
      <w:r w:rsidR="00047087">
        <w:rPr>
          <w:rFonts w:ascii="Arial" w:hAnsi="Arial"/>
          <w:sz w:val="22"/>
          <w:szCs w:val="22"/>
        </w:rPr>
        <w:t>were held</w:t>
      </w:r>
      <w:r>
        <w:rPr>
          <w:rFonts w:ascii="Arial" w:hAnsi="Arial"/>
          <w:sz w:val="22"/>
          <w:szCs w:val="22"/>
        </w:rPr>
        <w:t>.  The search committee will shorten the list</w:t>
      </w:r>
      <w:r w:rsidR="00047087">
        <w:rPr>
          <w:rFonts w:ascii="Arial" w:hAnsi="Arial"/>
          <w:sz w:val="22"/>
          <w:szCs w:val="22"/>
        </w:rPr>
        <w:t>, and t</w:t>
      </w:r>
      <w:r>
        <w:rPr>
          <w:rFonts w:ascii="Arial" w:hAnsi="Arial"/>
          <w:sz w:val="22"/>
          <w:szCs w:val="22"/>
        </w:rPr>
        <w:t xml:space="preserve">he finalists will visit campus.  </w:t>
      </w:r>
    </w:p>
    <w:p w14:paraId="09B501BC" w14:textId="0B5F3915" w:rsidR="005449A9" w:rsidRDefault="005449A9" w:rsidP="00EE4413">
      <w:pPr>
        <w:pStyle w:val="ListParagraph"/>
        <w:numPr>
          <w:ilvl w:val="0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Last week President Wilson announced that William Decatur </w:t>
      </w:r>
      <w:proofErr w:type="gramStart"/>
      <w:r w:rsidR="00047087">
        <w:rPr>
          <w:rFonts w:ascii="Arial" w:hAnsi="Arial"/>
          <w:sz w:val="22"/>
          <w:szCs w:val="22"/>
        </w:rPr>
        <w:t>will</w:t>
      </w:r>
      <w:proofErr w:type="gramEnd"/>
      <w:r w:rsidR="00047087">
        <w:rPr>
          <w:rFonts w:ascii="Arial" w:hAnsi="Arial"/>
          <w:sz w:val="22"/>
          <w:szCs w:val="22"/>
        </w:rPr>
        <w:t xml:space="preserve"> assume the position of </w:t>
      </w:r>
      <w:r>
        <w:rPr>
          <w:rFonts w:ascii="Arial" w:hAnsi="Arial"/>
          <w:sz w:val="22"/>
          <w:szCs w:val="22"/>
        </w:rPr>
        <w:t>Vice President for Finance and Business Operations, Treasurer and Chief Fi</w:t>
      </w:r>
      <w:r w:rsidR="00047087">
        <w:rPr>
          <w:rFonts w:ascii="Arial" w:hAnsi="Arial"/>
          <w:sz w:val="22"/>
          <w:szCs w:val="22"/>
        </w:rPr>
        <w:t xml:space="preserve">nancial Officer effective </w:t>
      </w:r>
      <w:r w:rsidR="00905FF5">
        <w:rPr>
          <w:rFonts w:ascii="Arial" w:hAnsi="Arial"/>
          <w:sz w:val="22"/>
          <w:szCs w:val="22"/>
        </w:rPr>
        <w:t>June 1</w:t>
      </w:r>
      <w:r>
        <w:rPr>
          <w:rFonts w:ascii="Arial" w:hAnsi="Arial"/>
          <w:sz w:val="22"/>
          <w:szCs w:val="22"/>
        </w:rPr>
        <w:t xml:space="preserve">, 2015.  </w:t>
      </w:r>
    </w:p>
    <w:p w14:paraId="42137393" w14:textId="7FFBBDBB" w:rsidR="00D12F56" w:rsidRDefault="000C2030" w:rsidP="00D12F56">
      <w:pPr>
        <w:pStyle w:val="ListParagraph"/>
        <w:numPr>
          <w:ilvl w:val="0"/>
          <w:numId w:val="3"/>
        </w:numPr>
        <w:rPr>
          <w:rFonts w:ascii="Arial" w:hAnsi="Arial"/>
          <w:sz w:val="22"/>
          <w:szCs w:val="22"/>
        </w:rPr>
      </w:pPr>
      <w:r w:rsidRPr="00D12F56">
        <w:rPr>
          <w:rFonts w:ascii="Arial" w:hAnsi="Arial"/>
          <w:sz w:val="22"/>
          <w:szCs w:val="22"/>
        </w:rPr>
        <w:t xml:space="preserve">The data </w:t>
      </w:r>
      <w:r w:rsidR="00D12F56" w:rsidRPr="00D12F56">
        <w:rPr>
          <w:rFonts w:ascii="Arial" w:hAnsi="Arial"/>
          <w:sz w:val="22"/>
          <w:szCs w:val="22"/>
        </w:rPr>
        <w:t>summit</w:t>
      </w:r>
      <w:r w:rsidRPr="00D12F56">
        <w:rPr>
          <w:rFonts w:ascii="Arial" w:hAnsi="Arial"/>
          <w:sz w:val="22"/>
          <w:szCs w:val="22"/>
        </w:rPr>
        <w:t xml:space="preserve"> the Provost held</w:t>
      </w:r>
      <w:r w:rsidR="00902158" w:rsidRPr="00D12F56">
        <w:rPr>
          <w:rFonts w:ascii="Arial" w:hAnsi="Arial"/>
          <w:sz w:val="22"/>
          <w:szCs w:val="22"/>
        </w:rPr>
        <w:t xml:space="preserve"> was </w:t>
      </w:r>
      <w:r w:rsidR="004342D9" w:rsidRPr="00D12F56">
        <w:rPr>
          <w:rFonts w:ascii="Arial" w:hAnsi="Arial"/>
          <w:sz w:val="22"/>
          <w:szCs w:val="22"/>
        </w:rPr>
        <w:t>well</w:t>
      </w:r>
      <w:r w:rsidR="00047087">
        <w:rPr>
          <w:rFonts w:ascii="Arial" w:hAnsi="Arial"/>
          <w:sz w:val="22"/>
          <w:szCs w:val="22"/>
        </w:rPr>
        <w:t xml:space="preserve"> </w:t>
      </w:r>
      <w:r w:rsidR="004342D9" w:rsidRPr="00D12F56">
        <w:rPr>
          <w:rFonts w:ascii="Arial" w:hAnsi="Arial"/>
          <w:sz w:val="22"/>
          <w:szCs w:val="22"/>
        </w:rPr>
        <w:t xml:space="preserve">received.  </w:t>
      </w:r>
      <w:r w:rsidR="00D12F56" w:rsidRPr="00D12F56">
        <w:rPr>
          <w:rFonts w:ascii="Arial" w:hAnsi="Arial"/>
          <w:sz w:val="22"/>
          <w:szCs w:val="22"/>
        </w:rPr>
        <w:t xml:space="preserve">The participants discussed big data and how it can assist with advising and improving teaching.  The conversation about the use of big data </w:t>
      </w:r>
      <w:r w:rsidR="00047087">
        <w:rPr>
          <w:rFonts w:ascii="Arial" w:hAnsi="Arial"/>
          <w:sz w:val="22"/>
          <w:szCs w:val="22"/>
        </w:rPr>
        <w:t>will</w:t>
      </w:r>
      <w:r w:rsidR="00D12F56" w:rsidRPr="00D12F56">
        <w:rPr>
          <w:rFonts w:ascii="Arial" w:hAnsi="Arial"/>
          <w:sz w:val="22"/>
          <w:szCs w:val="22"/>
        </w:rPr>
        <w:t xml:space="preserve"> continue and more people will be included in the discussions. </w:t>
      </w:r>
    </w:p>
    <w:p w14:paraId="1B4A9CA3" w14:textId="1A831485" w:rsidR="00D12F56" w:rsidRDefault="00D12F56" w:rsidP="00D12F56">
      <w:pPr>
        <w:pStyle w:val="ListParagraph"/>
        <w:numPr>
          <w:ilvl w:val="0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 Graduate Employees Organizing Committee-American Federation of Teachers ratified the agreement </w:t>
      </w:r>
      <w:r w:rsidR="0030737F">
        <w:rPr>
          <w:rFonts w:ascii="Arial" w:hAnsi="Arial"/>
          <w:sz w:val="22"/>
          <w:szCs w:val="22"/>
        </w:rPr>
        <w:t>with the University.</w:t>
      </w:r>
    </w:p>
    <w:p w14:paraId="0979CF4C" w14:textId="5CF61C14" w:rsidR="005449A9" w:rsidRPr="00D12F56" w:rsidRDefault="00D12F56" w:rsidP="00D12F56">
      <w:pPr>
        <w:rPr>
          <w:rFonts w:ascii="Arial" w:hAnsi="Arial"/>
          <w:sz w:val="22"/>
          <w:szCs w:val="22"/>
        </w:rPr>
      </w:pPr>
      <w:r w:rsidRPr="00D12F56">
        <w:rPr>
          <w:rFonts w:ascii="Arial" w:hAnsi="Arial"/>
          <w:sz w:val="22"/>
          <w:szCs w:val="22"/>
        </w:rPr>
        <w:t xml:space="preserve">  </w:t>
      </w:r>
    </w:p>
    <w:p w14:paraId="25C3CEF2" w14:textId="4AA72F9C" w:rsidR="00111623" w:rsidRPr="00D12F56" w:rsidRDefault="00454A8B" w:rsidP="00D12F56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IT Security Awareness</w:t>
      </w:r>
      <w:r w:rsidR="00D12F56" w:rsidRPr="00D12F56">
        <w:rPr>
          <w:rFonts w:ascii="Arial" w:hAnsi="Arial"/>
          <w:sz w:val="22"/>
          <w:szCs w:val="22"/>
        </w:rPr>
        <w:t>:</w:t>
      </w:r>
      <w:r w:rsidR="00754EE9">
        <w:rPr>
          <w:rFonts w:ascii="Arial" w:hAnsi="Arial"/>
          <w:sz w:val="22"/>
          <w:szCs w:val="22"/>
        </w:rPr>
        <w:t xml:space="preserve">  Mr. Artiss </w:t>
      </w:r>
      <w:r w:rsidR="0030737F">
        <w:rPr>
          <w:rFonts w:ascii="Arial" w:hAnsi="Arial"/>
          <w:sz w:val="22"/>
          <w:szCs w:val="22"/>
        </w:rPr>
        <w:t>chairs the Facilities, Support Services and Technology Committee</w:t>
      </w:r>
      <w:r w:rsidR="00754EE9">
        <w:rPr>
          <w:rFonts w:ascii="Arial" w:hAnsi="Arial"/>
          <w:sz w:val="22"/>
          <w:szCs w:val="22"/>
        </w:rPr>
        <w:t xml:space="preserve">.  Last week </w:t>
      </w:r>
      <w:r w:rsidR="002C7A38">
        <w:rPr>
          <w:rFonts w:ascii="Arial" w:hAnsi="Arial"/>
          <w:sz w:val="22"/>
          <w:szCs w:val="22"/>
        </w:rPr>
        <w:t xml:space="preserve">Kevin Hayes and Geoff Nathan from the Division of Computing and Information Technology </w:t>
      </w:r>
      <w:r>
        <w:rPr>
          <w:rFonts w:ascii="Arial" w:hAnsi="Arial"/>
          <w:sz w:val="22"/>
          <w:szCs w:val="22"/>
        </w:rPr>
        <w:t xml:space="preserve">presented their program </w:t>
      </w:r>
      <w:r w:rsidR="00AC35EF">
        <w:rPr>
          <w:rFonts w:ascii="Arial" w:hAnsi="Arial"/>
          <w:sz w:val="22"/>
          <w:szCs w:val="22"/>
        </w:rPr>
        <w:t>on IT security</w:t>
      </w:r>
      <w:r w:rsidR="00754EE9">
        <w:rPr>
          <w:rFonts w:ascii="Arial" w:hAnsi="Arial"/>
          <w:sz w:val="22"/>
          <w:szCs w:val="22"/>
        </w:rPr>
        <w:t xml:space="preserve">.  Wayne State is subjected to millions of targeted attacks per week.  </w:t>
      </w:r>
      <w:r w:rsidR="00AC35EF">
        <w:rPr>
          <w:rFonts w:ascii="Arial" w:hAnsi="Arial"/>
          <w:sz w:val="22"/>
          <w:szCs w:val="22"/>
        </w:rPr>
        <w:t xml:space="preserve">Some </w:t>
      </w:r>
      <w:r w:rsidR="00754EE9">
        <w:rPr>
          <w:rFonts w:ascii="Arial" w:hAnsi="Arial"/>
          <w:sz w:val="22"/>
          <w:szCs w:val="22"/>
        </w:rPr>
        <w:t xml:space="preserve">phishing attempts </w:t>
      </w:r>
      <w:r w:rsidR="00794E0F">
        <w:rPr>
          <w:rFonts w:ascii="Arial" w:hAnsi="Arial"/>
          <w:sz w:val="22"/>
          <w:szCs w:val="22"/>
        </w:rPr>
        <w:t>have been</w:t>
      </w:r>
      <w:r w:rsidR="00754EE9">
        <w:rPr>
          <w:rFonts w:ascii="Arial" w:hAnsi="Arial"/>
          <w:sz w:val="22"/>
          <w:szCs w:val="22"/>
        </w:rPr>
        <w:t xml:space="preserve"> successful.</w:t>
      </w:r>
      <w:r w:rsidR="002E1943">
        <w:rPr>
          <w:rFonts w:ascii="Arial" w:hAnsi="Arial"/>
          <w:sz w:val="22"/>
          <w:szCs w:val="22"/>
        </w:rPr>
        <w:t xml:space="preserve">  </w:t>
      </w:r>
      <w:r w:rsidR="00AC35EF">
        <w:rPr>
          <w:rFonts w:ascii="Arial" w:hAnsi="Arial"/>
          <w:sz w:val="22"/>
          <w:szCs w:val="22"/>
        </w:rPr>
        <w:t xml:space="preserve">The </w:t>
      </w:r>
      <w:r w:rsidR="002E1943">
        <w:rPr>
          <w:rFonts w:ascii="Arial" w:hAnsi="Arial"/>
          <w:sz w:val="22"/>
          <w:szCs w:val="22"/>
        </w:rPr>
        <w:t xml:space="preserve">security awareness program will help </w:t>
      </w:r>
      <w:r w:rsidR="00AC35EF">
        <w:rPr>
          <w:rFonts w:ascii="Arial" w:hAnsi="Arial"/>
          <w:sz w:val="22"/>
          <w:szCs w:val="22"/>
        </w:rPr>
        <w:t xml:space="preserve">people avoid </w:t>
      </w:r>
      <w:r w:rsidR="002E1943">
        <w:rPr>
          <w:rFonts w:ascii="Arial" w:hAnsi="Arial"/>
          <w:sz w:val="22"/>
          <w:szCs w:val="22"/>
        </w:rPr>
        <w:t xml:space="preserve">scams.  Policy Committee </w:t>
      </w:r>
      <w:r w:rsidR="00AC35EF">
        <w:rPr>
          <w:rFonts w:ascii="Arial" w:hAnsi="Arial"/>
          <w:sz w:val="22"/>
          <w:szCs w:val="22"/>
        </w:rPr>
        <w:t xml:space="preserve">will request </w:t>
      </w:r>
      <w:r w:rsidR="00A22192">
        <w:rPr>
          <w:rFonts w:ascii="Arial" w:hAnsi="Arial"/>
          <w:sz w:val="22"/>
          <w:szCs w:val="22"/>
        </w:rPr>
        <w:t xml:space="preserve">a training session.  Mr. Hayes and Mr. Nathan </w:t>
      </w:r>
      <w:r w:rsidR="00286E41">
        <w:rPr>
          <w:rFonts w:ascii="Arial" w:hAnsi="Arial"/>
          <w:sz w:val="22"/>
          <w:szCs w:val="22"/>
        </w:rPr>
        <w:t xml:space="preserve">are available to </w:t>
      </w:r>
      <w:r w:rsidR="00A22192">
        <w:rPr>
          <w:rFonts w:ascii="Arial" w:hAnsi="Arial"/>
          <w:sz w:val="22"/>
          <w:szCs w:val="22"/>
        </w:rPr>
        <w:t>go to colleges and departments</w:t>
      </w:r>
      <w:r w:rsidR="00AC35EF">
        <w:rPr>
          <w:rFonts w:ascii="Arial" w:hAnsi="Arial"/>
          <w:sz w:val="22"/>
          <w:szCs w:val="22"/>
        </w:rPr>
        <w:t xml:space="preserve"> that request training.  The Provost said that training for some employees is </w:t>
      </w:r>
      <w:r w:rsidR="00A22192">
        <w:rPr>
          <w:rFonts w:ascii="Arial" w:hAnsi="Arial"/>
          <w:sz w:val="22"/>
          <w:szCs w:val="22"/>
        </w:rPr>
        <w:t>m</w:t>
      </w:r>
      <w:r w:rsidR="00AC35EF">
        <w:rPr>
          <w:rFonts w:ascii="Arial" w:hAnsi="Arial"/>
          <w:sz w:val="22"/>
          <w:szCs w:val="22"/>
        </w:rPr>
        <w:t>andatory because they work with confidential i</w:t>
      </w:r>
      <w:r w:rsidR="00A22192">
        <w:rPr>
          <w:rFonts w:ascii="Arial" w:hAnsi="Arial"/>
          <w:sz w:val="22"/>
          <w:szCs w:val="22"/>
        </w:rPr>
        <w:t xml:space="preserve">nformation. </w:t>
      </w:r>
    </w:p>
    <w:p w14:paraId="6C51460B" w14:textId="77777777" w:rsidR="00D12F56" w:rsidRDefault="00D12F56" w:rsidP="00D12F56">
      <w:pPr>
        <w:rPr>
          <w:rFonts w:ascii="Arial" w:hAnsi="Arial"/>
          <w:sz w:val="22"/>
          <w:szCs w:val="22"/>
        </w:rPr>
      </w:pPr>
    </w:p>
    <w:p w14:paraId="04F8F448" w14:textId="0D2EE47B" w:rsidR="00D12F56" w:rsidRDefault="00D12F56" w:rsidP="0030737F">
      <w:pPr>
        <w:ind w:left="360" w:hanging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*4.  </w:t>
      </w:r>
      <w:r>
        <w:rPr>
          <w:rFonts w:ascii="Arial" w:hAnsi="Arial"/>
          <w:sz w:val="22"/>
          <w:szCs w:val="22"/>
          <w:u w:val="single"/>
        </w:rPr>
        <w:t>Proceedings of the Policy Committee</w:t>
      </w:r>
      <w:r>
        <w:rPr>
          <w:rFonts w:ascii="Arial" w:hAnsi="Arial"/>
          <w:sz w:val="22"/>
          <w:szCs w:val="22"/>
        </w:rPr>
        <w:t xml:space="preserve">:  </w:t>
      </w:r>
      <w:r w:rsidR="0030737F">
        <w:rPr>
          <w:rFonts w:ascii="Arial" w:hAnsi="Arial"/>
          <w:sz w:val="22"/>
          <w:szCs w:val="22"/>
        </w:rPr>
        <w:t>The Proceedings of the</w:t>
      </w:r>
      <w:r w:rsidR="00905FF5">
        <w:rPr>
          <w:rFonts w:ascii="Arial" w:hAnsi="Arial"/>
          <w:sz w:val="22"/>
          <w:szCs w:val="22"/>
        </w:rPr>
        <w:t xml:space="preserve"> Policy Committee meeting of March</w:t>
      </w:r>
      <w:r w:rsidR="0030737F">
        <w:rPr>
          <w:rFonts w:ascii="Arial" w:hAnsi="Arial"/>
          <w:sz w:val="22"/>
          <w:szCs w:val="22"/>
        </w:rPr>
        <w:t xml:space="preserve"> 30, 2015, were approved as submitted.</w:t>
      </w:r>
    </w:p>
    <w:p w14:paraId="18BB7B35" w14:textId="77777777" w:rsidR="0030737F" w:rsidRDefault="0030737F" w:rsidP="00D12F56">
      <w:pPr>
        <w:rPr>
          <w:rFonts w:ascii="Arial" w:hAnsi="Arial"/>
          <w:sz w:val="22"/>
          <w:szCs w:val="22"/>
        </w:rPr>
      </w:pPr>
    </w:p>
    <w:p w14:paraId="6B726137" w14:textId="695DC8EA" w:rsidR="0030737F" w:rsidRPr="00B2392A" w:rsidRDefault="0030737F" w:rsidP="00B2392A">
      <w:pPr>
        <w:pStyle w:val="ListParagraph"/>
        <w:numPr>
          <w:ilvl w:val="0"/>
          <w:numId w:val="4"/>
        </w:numPr>
        <w:rPr>
          <w:rFonts w:ascii="Arial" w:hAnsi="Arial"/>
          <w:sz w:val="22"/>
          <w:szCs w:val="22"/>
        </w:rPr>
      </w:pPr>
      <w:r w:rsidRPr="00B2392A">
        <w:rPr>
          <w:rFonts w:ascii="Arial" w:hAnsi="Arial"/>
          <w:sz w:val="22"/>
          <w:szCs w:val="22"/>
          <w:u w:val="single"/>
        </w:rPr>
        <w:t>Reports from Liaisons</w:t>
      </w:r>
      <w:r w:rsidRPr="00B2392A">
        <w:rPr>
          <w:rFonts w:ascii="Arial" w:hAnsi="Arial"/>
          <w:sz w:val="22"/>
          <w:szCs w:val="22"/>
        </w:rPr>
        <w:t xml:space="preserve">:  </w:t>
      </w:r>
    </w:p>
    <w:p w14:paraId="36F5152A" w14:textId="5E67E7D7" w:rsidR="00B2392A" w:rsidRPr="00B2392A" w:rsidRDefault="00B2392A" w:rsidP="00B2392A">
      <w:pPr>
        <w:pStyle w:val="ListParagraph"/>
        <w:numPr>
          <w:ilvl w:val="0"/>
          <w:numId w:val="5"/>
        </w:numPr>
        <w:rPr>
          <w:rFonts w:ascii="Arial" w:hAnsi="Arial"/>
          <w:sz w:val="22"/>
          <w:szCs w:val="22"/>
        </w:rPr>
      </w:pPr>
      <w:r w:rsidRPr="00B30DA2">
        <w:rPr>
          <w:rFonts w:ascii="Arial" w:hAnsi="Arial"/>
          <w:sz w:val="22"/>
          <w:szCs w:val="22"/>
          <w:u w:val="single"/>
        </w:rPr>
        <w:t>Facilities, Support Services and Technology Committee</w:t>
      </w:r>
      <w:r w:rsidRPr="00B2392A">
        <w:rPr>
          <w:rFonts w:ascii="Arial" w:hAnsi="Arial"/>
          <w:sz w:val="22"/>
          <w:szCs w:val="22"/>
        </w:rPr>
        <w:t xml:space="preserve">:  Mr. Artiss continued the report from the Committee’s most recent meeting.  </w:t>
      </w:r>
      <w:r w:rsidR="00B30DA2">
        <w:rPr>
          <w:rFonts w:ascii="Arial" w:hAnsi="Arial"/>
          <w:sz w:val="22"/>
          <w:szCs w:val="22"/>
        </w:rPr>
        <w:t xml:space="preserve">FSST members were </w:t>
      </w:r>
      <w:r w:rsidRPr="00B2392A">
        <w:rPr>
          <w:rFonts w:ascii="Arial" w:hAnsi="Arial"/>
          <w:sz w:val="22"/>
          <w:szCs w:val="22"/>
        </w:rPr>
        <w:t>pleased that a 2N committee was being formed to look into on-campus daycare.</w:t>
      </w:r>
      <w:r>
        <w:rPr>
          <w:rFonts w:ascii="Arial" w:hAnsi="Arial"/>
          <w:sz w:val="22"/>
          <w:szCs w:val="22"/>
        </w:rPr>
        <w:t xml:space="preserve"> </w:t>
      </w:r>
      <w:r w:rsidR="00DE7987">
        <w:rPr>
          <w:rFonts w:ascii="Arial" w:hAnsi="Arial"/>
          <w:sz w:val="22"/>
          <w:szCs w:val="22"/>
        </w:rPr>
        <w:t xml:space="preserve"> Marquita Chamblee, the Associate Provost for Inclusion and Chief Diversity Officer, is addressing the LGBTQA issues that were raised by the Student Senate</w:t>
      </w:r>
      <w:r w:rsidR="00286152">
        <w:rPr>
          <w:rFonts w:ascii="Arial" w:hAnsi="Arial"/>
          <w:sz w:val="22"/>
          <w:szCs w:val="22"/>
        </w:rPr>
        <w:t xml:space="preserve">.  </w:t>
      </w:r>
      <w:proofErr w:type="spellStart"/>
      <w:r w:rsidR="00E51CAA">
        <w:rPr>
          <w:rFonts w:ascii="Arial" w:hAnsi="Arial"/>
          <w:sz w:val="22"/>
          <w:szCs w:val="22"/>
        </w:rPr>
        <w:t>Tarek</w:t>
      </w:r>
      <w:proofErr w:type="spellEnd"/>
      <w:r w:rsidR="00E51CAA">
        <w:rPr>
          <w:rFonts w:ascii="Arial" w:hAnsi="Arial"/>
          <w:sz w:val="22"/>
          <w:szCs w:val="22"/>
        </w:rPr>
        <w:t xml:space="preserve"> </w:t>
      </w:r>
      <w:proofErr w:type="spellStart"/>
      <w:r w:rsidR="00E51CAA">
        <w:rPr>
          <w:rFonts w:ascii="Arial" w:hAnsi="Arial"/>
          <w:sz w:val="22"/>
          <w:szCs w:val="22"/>
        </w:rPr>
        <w:t>Bazzi</w:t>
      </w:r>
      <w:proofErr w:type="spellEnd"/>
      <w:r w:rsidR="00E51CAA">
        <w:rPr>
          <w:rFonts w:ascii="Arial" w:hAnsi="Arial"/>
          <w:sz w:val="22"/>
          <w:szCs w:val="22"/>
        </w:rPr>
        <w:t xml:space="preserve">, the Student Senate liaison, </w:t>
      </w:r>
      <w:r w:rsidR="00794E0F">
        <w:rPr>
          <w:rFonts w:ascii="Arial" w:hAnsi="Arial"/>
          <w:sz w:val="22"/>
          <w:szCs w:val="22"/>
        </w:rPr>
        <w:t>said that the Student Senate is moving forward with a recycling proposal and for the support of FSST</w:t>
      </w:r>
      <w:r w:rsidR="00E51CAA">
        <w:rPr>
          <w:rFonts w:ascii="Arial" w:hAnsi="Arial"/>
          <w:sz w:val="22"/>
          <w:szCs w:val="22"/>
        </w:rPr>
        <w:t xml:space="preserve">. </w:t>
      </w:r>
      <w:r w:rsidR="00B30DA2">
        <w:rPr>
          <w:rFonts w:ascii="Arial" w:hAnsi="Arial"/>
          <w:sz w:val="22"/>
          <w:szCs w:val="22"/>
        </w:rPr>
        <w:t xml:space="preserve"> About 12% of the materials that could be recycled are being recycled</w:t>
      </w:r>
    </w:p>
    <w:p w14:paraId="5B000A63" w14:textId="77777777" w:rsidR="00905FF5" w:rsidRDefault="00E51CAA" w:rsidP="00B2392A">
      <w:pPr>
        <w:pStyle w:val="ListParagraph"/>
        <w:numPr>
          <w:ilvl w:val="0"/>
          <w:numId w:val="5"/>
        </w:numPr>
        <w:rPr>
          <w:rFonts w:ascii="Arial" w:hAnsi="Arial"/>
          <w:sz w:val="22"/>
          <w:szCs w:val="22"/>
        </w:rPr>
      </w:pPr>
      <w:r w:rsidRPr="00B30DA2">
        <w:rPr>
          <w:rFonts w:ascii="Arial" w:hAnsi="Arial"/>
          <w:sz w:val="22"/>
          <w:szCs w:val="22"/>
          <w:u w:val="single"/>
        </w:rPr>
        <w:t>Curriculum and Instruction Committee</w:t>
      </w:r>
      <w:r>
        <w:rPr>
          <w:rFonts w:ascii="Arial" w:hAnsi="Arial"/>
          <w:sz w:val="22"/>
          <w:szCs w:val="22"/>
        </w:rPr>
        <w:t xml:space="preserve">:  Ms. Dallas, the liaison to the CIC, reported that Monica Brockmeyer and Thomas Fischer, who co-chair </w:t>
      </w:r>
      <w:r w:rsidR="00FD1ED2">
        <w:rPr>
          <w:rFonts w:ascii="Arial" w:hAnsi="Arial"/>
          <w:sz w:val="22"/>
          <w:szCs w:val="22"/>
        </w:rPr>
        <w:t xml:space="preserve">the General Education Reform Committee, reported on the Committee’s work.  They are </w:t>
      </w:r>
    </w:p>
    <w:p w14:paraId="0563C68C" w14:textId="5DF2899F" w:rsidR="00905FF5" w:rsidRPr="00905FF5" w:rsidRDefault="00905FF5" w:rsidP="00905FF5">
      <w:pPr>
        <w:pStyle w:val="ListParagraph"/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Proceedings of the Policy Committee – April 13, 2015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Page 3</w:t>
      </w:r>
    </w:p>
    <w:p w14:paraId="5FC4A925" w14:textId="77777777" w:rsidR="00905FF5" w:rsidRDefault="00905FF5" w:rsidP="00905FF5">
      <w:pPr>
        <w:pStyle w:val="ListParagraph"/>
        <w:rPr>
          <w:rFonts w:ascii="Arial" w:hAnsi="Arial"/>
          <w:sz w:val="22"/>
          <w:szCs w:val="22"/>
          <w:u w:val="single"/>
        </w:rPr>
      </w:pPr>
    </w:p>
    <w:p w14:paraId="1699EACD" w14:textId="77777777" w:rsidR="00905FF5" w:rsidRDefault="00905FF5" w:rsidP="00905FF5">
      <w:pPr>
        <w:pStyle w:val="ListParagraph"/>
        <w:rPr>
          <w:rFonts w:ascii="Arial" w:hAnsi="Arial"/>
          <w:sz w:val="22"/>
          <w:szCs w:val="22"/>
          <w:u w:val="single"/>
        </w:rPr>
      </w:pPr>
    </w:p>
    <w:p w14:paraId="53043A9B" w14:textId="2B9B71A6" w:rsidR="00B2392A" w:rsidRDefault="00FD1ED2" w:rsidP="00905FF5">
      <w:pPr>
        <w:pStyle w:val="ListParagrap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collecting</w:t>
      </w:r>
      <w:proofErr w:type="gramEnd"/>
      <w:r>
        <w:rPr>
          <w:rFonts w:ascii="Arial" w:hAnsi="Arial"/>
          <w:sz w:val="22"/>
          <w:szCs w:val="22"/>
        </w:rPr>
        <w:t xml:space="preserve"> data from focus groups and they </w:t>
      </w:r>
      <w:r w:rsidR="00B30DA2">
        <w:rPr>
          <w:rFonts w:ascii="Arial" w:hAnsi="Arial"/>
          <w:sz w:val="22"/>
          <w:szCs w:val="22"/>
        </w:rPr>
        <w:t xml:space="preserve">also </w:t>
      </w:r>
      <w:r>
        <w:rPr>
          <w:rFonts w:ascii="Arial" w:hAnsi="Arial"/>
          <w:sz w:val="22"/>
          <w:szCs w:val="22"/>
        </w:rPr>
        <w:t>will survey various groups.  Students do not understand why they have to take general education courses.  Financia</w:t>
      </w:r>
      <w:r w:rsidR="00216732">
        <w:rPr>
          <w:rFonts w:ascii="Arial" w:hAnsi="Arial"/>
          <w:sz w:val="22"/>
          <w:szCs w:val="22"/>
        </w:rPr>
        <w:t xml:space="preserve">l literacy is also a concern.  After collecting data, the </w:t>
      </w:r>
      <w:r w:rsidR="00B30DA2">
        <w:rPr>
          <w:rFonts w:ascii="Arial" w:hAnsi="Arial"/>
          <w:sz w:val="22"/>
          <w:szCs w:val="22"/>
        </w:rPr>
        <w:t xml:space="preserve">Reform </w:t>
      </w:r>
      <w:r w:rsidR="00216732">
        <w:rPr>
          <w:rFonts w:ascii="Arial" w:hAnsi="Arial"/>
          <w:sz w:val="22"/>
          <w:szCs w:val="22"/>
        </w:rPr>
        <w:t>Committee will devel</w:t>
      </w:r>
      <w:r w:rsidR="00B30DA2">
        <w:rPr>
          <w:rFonts w:ascii="Arial" w:hAnsi="Arial"/>
          <w:sz w:val="22"/>
          <w:szCs w:val="22"/>
        </w:rPr>
        <w:t xml:space="preserve">op learning outcomes and design </w:t>
      </w:r>
      <w:r w:rsidR="00216732">
        <w:rPr>
          <w:rFonts w:ascii="Arial" w:hAnsi="Arial"/>
          <w:sz w:val="22"/>
          <w:szCs w:val="22"/>
        </w:rPr>
        <w:t xml:space="preserve">curricula.  The Committee will set up a website so everyone in the campus community will be able to see the process.  Provost Winters added that the website would have a mechanism to give feedback to the Committee.  </w:t>
      </w:r>
    </w:p>
    <w:p w14:paraId="32973812" w14:textId="47472398" w:rsidR="003D7594" w:rsidRDefault="00B30DA2" w:rsidP="00B2392A">
      <w:pPr>
        <w:pStyle w:val="ListParagraph"/>
        <w:numPr>
          <w:ilvl w:val="0"/>
          <w:numId w:val="5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 xml:space="preserve">Research </w:t>
      </w:r>
      <w:r w:rsidRPr="00B30DA2">
        <w:rPr>
          <w:rFonts w:ascii="Arial" w:hAnsi="Arial"/>
          <w:sz w:val="22"/>
          <w:szCs w:val="22"/>
          <w:u w:val="single"/>
        </w:rPr>
        <w:t>Committee</w:t>
      </w:r>
      <w:r>
        <w:rPr>
          <w:rFonts w:ascii="Arial" w:hAnsi="Arial"/>
          <w:sz w:val="22"/>
          <w:szCs w:val="22"/>
        </w:rPr>
        <w:t xml:space="preserve">:  </w:t>
      </w:r>
      <w:r w:rsidR="006550CC" w:rsidRPr="00B30DA2">
        <w:rPr>
          <w:rFonts w:ascii="Arial" w:hAnsi="Arial"/>
          <w:sz w:val="22"/>
          <w:szCs w:val="22"/>
        </w:rPr>
        <w:t>Last</w:t>
      </w:r>
      <w:r w:rsidR="006550CC">
        <w:rPr>
          <w:rFonts w:ascii="Arial" w:hAnsi="Arial"/>
          <w:sz w:val="22"/>
          <w:szCs w:val="22"/>
        </w:rPr>
        <w:t xml:space="preserve"> month, the Research Committee members expressed their concerns and needs.  As a result, Vice President for Research Stephen Lanier will address the </w:t>
      </w:r>
      <w:r>
        <w:rPr>
          <w:rFonts w:ascii="Arial" w:hAnsi="Arial"/>
          <w:sz w:val="22"/>
          <w:szCs w:val="22"/>
        </w:rPr>
        <w:t>issue</w:t>
      </w:r>
      <w:r w:rsidR="006550CC">
        <w:rPr>
          <w:rFonts w:ascii="Arial" w:hAnsi="Arial"/>
          <w:sz w:val="22"/>
          <w:szCs w:val="22"/>
        </w:rPr>
        <w:t xml:space="preserve">s at </w:t>
      </w:r>
      <w:r w:rsidR="003D7594">
        <w:rPr>
          <w:rFonts w:ascii="Arial" w:hAnsi="Arial"/>
          <w:sz w:val="22"/>
          <w:szCs w:val="22"/>
        </w:rPr>
        <w:t>the April 14 meeting.</w:t>
      </w:r>
    </w:p>
    <w:p w14:paraId="128B3094" w14:textId="349855B4" w:rsidR="003D7594" w:rsidRDefault="004804E1" w:rsidP="003D759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</w:t>
      </w:r>
    </w:p>
    <w:p w14:paraId="712F2136" w14:textId="6E4EDE4E" w:rsidR="006550CC" w:rsidRPr="003D7594" w:rsidRDefault="006550CC" w:rsidP="003D7594">
      <w:pPr>
        <w:rPr>
          <w:rFonts w:ascii="Arial" w:hAnsi="Arial"/>
          <w:sz w:val="22"/>
          <w:szCs w:val="22"/>
        </w:rPr>
      </w:pPr>
      <w:r w:rsidRPr="003D7594">
        <w:rPr>
          <w:rFonts w:ascii="Arial" w:hAnsi="Arial"/>
          <w:sz w:val="22"/>
          <w:szCs w:val="22"/>
        </w:rPr>
        <w:t xml:space="preserve"> </w:t>
      </w:r>
    </w:p>
    <w:p w14:paraId="1E086754" w14:textId="3C96870F" w:rsidR="0030737F" w:rsidRDefault="00905FF5" w:rsidP="00D12F5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Approved as submitted at the Policy Committee meeting of April 27, 2015</w:t>
      </w:r>
    </w:p>
    <w:p w14:paraId="4370CE2B" w14:textId="77777777" w:rsidR="0030737F" w:rsidRDefault="0030737F" w:rsidP="00D12F56">
      <w:pPr>
        <w:rPr>
          <w:rFonts w:ascii="Arial" w:hAnsi="Arial"/>
          <w:sz w:val="22"/>
          <w:szCs w:val="22"/>
        </w:rPr>
      </w:pPr>
    </w:p>
    <w:p w14:paraId="59A21A7E" w14:textId="77777777" w:rsidR="0030737F" w:rsidRDefault="0030737F" w:rsidP="00D12F56">
      <w:pPr>
        <w:rPr>
          <w:rFonts w:ascii="Arial" w:hAnsi="Arial"/>
          <w:sz w:val="22"/>
          <w:szCs w:val="22"/>
        </w:rPr>
      </w:pPr>
    </w:p>
    <w:p w14:paraId="3ADF2991" w14:textId="77777777" w:rsidR="0030737F" w:rsidRPr="00D12F56" w:rsidRDefault="0030737F" w:rsidP="00D12F56">
      <w:pPr>
        <w:rPr>
          <w:rFonts w:ascii="Arial" w:hAnsi="Arial"/>
          <w:sz w:val="22"/>
          <w:szCs w:val="22"/>
        </w:rPr>
      </w:pPr>
    </w:p>
    <w:sectPr w:rsidR="0030737F" w:rsidRPr="00D12F56" w:rsidSect="003E31A7">
      <w:pgSz w:w="12240" w:h="15840"/>
      <w:pgMar w:top="1440" w:right="1800" w:bottom="1440" w:left="1800" w:header="720" w:footer="115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1F42"/>
    <w:multiLevelType w:val="hybridMultilevel"/>
    <w:tmpl w:val="E4FE96FA"/>
    <w:lvl w:ilvl="0" w:tplc="2FE6E18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A5C630F"/>
    <w:multiLevelType w:val="hybridMultilevel"/>
    <w:tmpl w:val="98240114"/>
    <w:lvl w:ilvl="0" w:tplc="16702B5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32016F0"/>
    <w:multiLevelType w:val="hybridMultilevel"/>
    <w:tmpl w:val="3A6E1A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14B18"/>
    <w:multiLevelType w:val="hybridMultilevel"/>
    <w:tmpl w:val="99585138"/>
    <w:lvl w:ilvl="0" w:tplc="434E9520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27300DC"/>
    <w:multiLevelType w:val="hybridMultilevel"/>
    <w:tmpl w:val="00865F00"/>
    <w:lvl w:ilvl="0" w:tplc="329C03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CD6"/>
    <w:rsid w:val="00036CD6"/>
    <w:rsid w:val="00047087"/>
    <w:rsid w:val="00051488"/>
    <w:rsid w:val="00083411"/>
    <w:rsid w:val="000A382B"/>
    <w:rsid w:val="000C2030"/>
    <w:rsid w:val="000C30AD"/>
    <w:rsid w:val="000E691F"/>
    <w:rsid w:val="00111623"/>
    <w:rsid w:val="00112A95"/>
    <w:rsid w:val="001A5C65"/>
    <w:rsid w:val="001D3D58"/>
    <w:rsid w:val="001E7F34"/>
    <w:rsid w:val="00216732"/>
    <w:rsid w:val="00286152"/>
    <w:rsid w:val="00286E41"/>
    <w:rsid w:val="002C7A38"/>
    <w:rsid w:val="002E1943"/>
    <w:rsid w:val="0030737F"/>
    <w:rsid w:val="003323B2"/>
    <w:rsid w:val="003348C8"/>
    <w:rsid w:val="00375BBF"/>
    <w:rsid w:val="00397A14"/>
    <w:rsid w:val="00397C00"/>
    <w:rsid w:val="003D7594"/>
    <w:rsid w:val="003E31A7"/>
    <w:rsid w:val="0042702C"/>
    <w:rsid w:val="00431891"/>
    <w:rsid w:val="004342D9"/>
    <w:rsid w:val="00454A8B"/>
    <w:rsid w:val="004804E1"/>
    <w:rsid w:val="00512E3C"/>
    <w:rsid w:val="00514044"/>
    <w:rsid w:val="00525F83"/>
    <w:rsid w:val="005449A9"/>
    <w:rsid w:val="0058786F"/>
    <w:rsid w:val="00590C16"/>
    <w:rsid w:val="005F708D"/>
    <w:rsid w:val="006452BB"/>
    <w:rsid w:val="006523C8"/>
    <w:rsid w:val="006550CC"/>
    <w:rsid w:val="006C62F0"/>
    <w:rsid w:val="006E603E"/>
    <w:rsid w:val="00754EE9"/>
    <w:rsid w:val="00794E0F"/>
    <w:rsid w:val="007A6716"/>
    <w:rsid w:val="007C402A"/>
    <w:rsid w:val="00807449"/>
    <w:rsid w:val="008312B7"/>
    <w:rsid w:val="008342F1"/>
    <w:rsid w:val="008433B5"/>
    <w:rsid w:val="008B46E5"/>
    <w:rsid w:val="00902158"/>
    <w:rsid w:val="00905FF5"/>
    <w:rsid w:val="00A22192"/>
    <w:rsid w:val="00A81140"/>
    <w:rsid w:val="00AC35EF"/>
    <w:rsid w:val="00AD5CBF"/>
    <w:rsid w:val="00AD71C9"/>
    <w:rsid w:val="00B2042F"/>
    <w:rsid w:val="00B217B8"/>
    <w:rsid w:val="00B2392A"/>
    <w:rsid w:val="00B30DA2"/>
    <w:rsid w:val="00B3325D"/>
    <w:rsid w:val="00B33BAD"/>
    <w:rsid w:val="00B773F0"/>
    <w:rsid w:val="00B918DE"/>
    <w:rsid w:val="00B970FA"/>
    <w:rsid w:val="00BD7E46"/>
    <w:rsid w:val="00C31ABB"/>
    <w:rsid w:val="00C644C5"/>
    <w:rsid w:val="00C658CC"/>
    <w:rsid w:val="00CA6BCA"/>
    <w:rsid w:val="00CC6C8C"/>
    <w:rsid w:val="00D12F56"/>
    <w:rsid w:val="00D40A5D"/>
    <w:rsid w:val="00D75E61"/>
    <w:rsid w:val="00D851BC"/>
    <w:rsid w:val="00DB1244"/>
    <w:rsid w:val="00DE7987"/>
    <w:rsid w:val="00E06FBD"/>
    <w:rsid w:val="00E51CAA"/>
    <w:rsid w:val="00EC0069"/>
    <w:rsid w:val="00EE4413"/>
    <w:rsid w:val="00F26D70"/>
    <w:rsid w:val="00F950D6"/>
    <w:rsid w:val="00FB197D"/>
    <w:rsid w:val="00FD1E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71564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C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1005</Words>
  <Characters>5735</Characters>
  <Application>Microsoft Macintosh Word</Application>
  <DocSecurity>0</DocSecurity>
  <Lines>47</Lines>
  <Paragraphs>13</Paragraphs>
  <ScaleCrop>false</ScaleCrop>
  <Company>Wayne State University</Company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2</cp:revision>
  <cp:lastPrinted>2015-04-17T18:49:00Z</cp:lastPrinted>
  <dcterms:created xsi:type="dcterms:W3CDTF">2015-04-29T18:56:00Z</dcterms:created>
  <dcterms:modified xsi:type="dcterms:W3CDTF">2015-04-29T18:56:00Z</dcterms:modified>
</cp:coreProperties>
</file>